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楷体简体" w:hAnsi="方正楷体简体" w:eastAsia="方正楷体简体" w:cs="方正楷体简体"/>
          <w:sz w:val="32"/>
          <w:szCs w:val="32"/>
          <w:lang w:eastAsia="zh-CN"/>
        </w:rPr>
      </w:pPr>
      <w:bookmarkStart w:id="26" w:name="_GoBack"/>
      <w:bookmarkEnd w:id="26"/>
      <w:r>
        <w:rPr>
          <w:rFonts w:hint="eastAsia" w:ascii="方正楷体简体" w:hAnsi="方正楷体简体" w:eastAsia="方正楷体简体" w:cs="方正楷体简体"/>
          <w:sz w:val="32"/>
          <w:szCs w:val="32"/>
          <w:lang w:eastAsia="zh-CN"/>
        </w:rPr>
        <w:t>互联网宗教信息审核人员学习资料</w:t>
      </w:r>
      <w:r>
        <w:rPr>
          <w:rFonts w:hint="eastAsia" w:ascii="方正楷体简体" w:hAnsi="方正楷体简体" w:eastAsia="方正楷体简体" w:cs="方正楷体简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8"/>
          <w:szCs w:val="28"/>
          <w:lang w:eastAsia="zh-CN"/>
        </w:rPr>
      </w:pPr>
    </w:p>
    <w:p>
      <w:pPr>
        <w:pStyle w:val="2"/>
        <w:rPr>
          <w:rFonts w:hint="eastAsia"/>
          <w:sz w:val="28"/>
          <w:szCs w:val="28"/>
          <w:lang w:eastAsia="zh-CN"/>
        </w:rPr>
      </w:pPr>
    </w:p>
    <w:p>
      <w:pPr>
        <w:pStyle w:val="2"/>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eastAsia="zh-CN"/>
        </w:rPr>
        <w:t>其他法律法规关于宗教的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8"/>
          <w:szCs w:val="28"/>
          <w:lang w:eastAsia="zh-CN"/>
        </w:rPr>
      </w:pPr>
      <w:r>
        <w:rPr>
          <w:rFonts w:hint="eastAsia" w:ascii="方正小标宋简体" w:hAnsi="方正小标宋简体" w:eastAsia="方正小标宋简体" w:cs="方正小标宋简体"/>
          <w:sz w:val="52"/>
          <w:szCs w:val="52"/>
          <w:lang w:eastAsia="zh-CN"/>
        </w:rPr>
        <w:t>相关规定</w:t>
      </w:r>
    </w:p>
    <w:p>
      <w:pPr>
        <w:pStyle w:val="2"/>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lang w:eastAsia="zh-CN"/>
        </w:rPr>
      </w:pPr>
    </w:p>
    <w:p>
      <w:pPr>
        <w:pStyle w:val="2"/>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lang w:eastAsia="zh-CN"/>
        </w:rPr>
      </w:pPr>
    </w:p>
    <w:p>
      <w:pPr>
        <w:pStyle w:val="2"/>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lang w:eastAsia="zh-CN"/>
        </w:rPr>
      </w:pPr>
    </w:p>
    <w:p>
      <w:pPr>
        <w:pStyle w:val="2"/>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lang w:eastAsia="zh-CN"/>
        </w:rPr>
      </w:pPr>
    </w:p>
    <w:p>
      <w:pPr>
        <w:pStyle w:val="2"/>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lang w:eastAsia="zh-CN"/>
        </w:rPr>
      </w:pPr>
    </w:p>
    <w:p>
      <w:pPr>
        <w:pStyle w:val="2"/>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lang w:eastAsia="zh-CN"/>
        </w:rPr>
      </w:pPr>
    </w:p>
    <w:p>
      <w:pPr>
        <w:pStyle w:val="2"/>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lang w:eastAsia="zh-CN"/>
        </w:rPr>
      </w:pPr>
    </w:p>
    <w:p>
      <w:pPr>
        <w:pStyle w:val="2"/>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lang w:eastAsia="zh-CN"/>
        </w:rPr>
      </w:pPr>
    </w:p>
    <w:p>
      <w:pPr>
        <w:pStyle w:val="2"/>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lang w:eastAsia="zh-CN"/>
        </w:rPr>
      </w:pPr>
    </w:p>
    <w:p>
      <w:pPr>
        <w:pStyle w:val="2"/>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lang w:eastAsia="zh-CN"/>
        </w:rPr>
      </w:pPr>
    </w:p>
    <w:p>
      <w:pPr>
        <w:pStyle w:val="2"/>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lang w:eastAsia="zh-CN"/>
        </w:rPr>
      </w:pPr>
    </w:p>
    <w:p>
      <w:pPr>
        <w:pStyle w:val="2"/>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lang w:eastAsia="zh-CN"/>
        </w:rPr>
      </w:pPr>
    </w:p>
    <w:p>
      <w:pPr>
        <w:pStyle w:val="2"/>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lang w:eastAsia="zh-CN"/>
        </w:rPr>
      </w:pPr>
    </w:p>
    <w:p>
      <w:pPr>
        <w:pStyle w:val="2"/>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lang w:eastAsia="zh-CN"/>
        </w:rPr>
      </w:pPr>
    </w:p>
    <w:p>
      <w:pPr>
        <w:pStyle w:val="2"/>
        <w:pageBreakBefore w:val="0"/>
        <w:widowControl w:val="0"/>
        <w:kinsoku/>
        <w:wordWrap/>
        <w:overflowPunct/>
        <w:topLinePunct w:val="0"/>
        <w:autoSpaceDE/>
        <w:autoSpaceDN/>
        <w:bidi w:val="0"/>
        <w:adjustRightInd/>
        <w:snapToGrid/>
        <w:spacing w:afterLines="0" w:line="460" w:lineRule="exact"/>
        <w:ind w:left="0" w:leftChars="0" w:firstLine="0" w:firstLineChars="0"/>
        <w:jc w:val="center"/>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四川省民族宗教事务委员会</w:t>
      </w:r>
    </w:p>
    <w:p>
      <w:pPr>
        <w:pStyle w:val="2"/>
        <w:pageBreakBefore w:val="0"/>
        <w:widowControl w:val="0"/>
        <w:kinsoku/>
        <w:wordWrap/>
        <w:overflowPunct/>
        <w:topLinePunct w:val="0"/>
        <w:autoSpaceDE/>
        <w:autoSpaceDN/>
        <w:bidi w:val="0"/>
        <w:adjustRightInd/>
        <w:snapToGrid/>
        <w:spacing w:afterLines="0" w:line="460" w:lineRule="exact"/>
        <w:ind w:left="0" w:leftChars="0" w:firstLine="0" w:firstLineChars="0"/>
        <w:jc w:val="center"/>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2022年2月</w:t>
      </w:r>
    </w:p>
    <w:p>
      <w:pPr>
        <w:jc w:val="center"/>
        <w:rPr>
          <w:rFonts w:hint="eastAsia"/>
          <w:sz w:val="28"/>
          <w:szCs w:val="28"/>
          <w:lang w:val="en-US" w:eastAsia="zh-CN"/>
        </w:rPr>
      </w:pPr>
      <w:r>
        <w:rPr>
          <w:rFonts w:hint="default"/>
          <w:sz w:val="28"/>
          <w:szCs w:val="28"/>
          <w:lang w:val="en-US" w:eastAsia="zh-CN"/>
        </w:rPr>
        <w:br w:type="page"/>
      </w:r>
      <w:r>
        <w:rPr>
          <w:rFonts w:hint="eastAsia" w:ascii="方正小标宋简体" w:hAnsi="方正小标宋简体" w:eastAsia="方正小标宋简体" w:cs="方正小标宋简体"/>
          <w:sz w:val="32"/>
          <w:szCs w:val="32"/>
          <w:lang w:val="en-US" w:eastAsia="zh-CN"/>
        </w:rPr>
        <w:t>目录</w:t>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pacing w:val="-11"/>
          <w:sz w:val="28"/>
          <w:szCs w:val="28"/>
          <w:lang w:val="en-US" w:eastAsia="zh-CN"/>
        </w:rPr>
        <w:fldChar w:fldCharType="begin"/>
      </w:r>
      <w:r>
        <w:rPr>
          <w:rFonts w:hint="eastAsia" w:ascii="方正楷体简体" w:hAnsi="方正楷体简体" w:eastAsia="方正楷体简体" w:cs="方正楷体简体"/>
          <w:spacing w:val="-11"/>
          <w:sz w:val="28"/>
          <w:szCs w:val="28"/>
          <w:lang w:val="en-US" w:eastAsia="zh-CN"/>
        </w:rPr>
        <w:instrText xml:space="preserve">TOC \o "1-2" \h \u </w:instrText>
      </w:r>
      <w:r>
        <w:rPr>
          <w:rFonts w:hint="eastAsia" w:ascii="方正楷体简体" w:hAnsi="方正楷体简体" w:eastAsia="方正楷体简体" w:cs="方正楷体简体"/>
          <w:spacing w:val="-11"/>
          <w:sz w:val="28"/>
          <w:szCs w:val="28"/>
          <w:lang w:val="en-US" w:eastAsia="zh-CN"/>
        </w:rPr>
        <w:fldChar w:fldCharType="separate"/>
      </w:r>
      <w:r>
        <w:rPr>
          <w:rFonts w:hint="eastAsia" w:ascii="方正楷体简体" w:hAnsi="方正楷体简体" w:eastAsia="方正楷体简体" w:cs="方正楷体简体"/>
          <w:spacing w:val="-11"/>
          <w:sz w:val="28"/>
          <w:szCs w:val="28"/>
          <w:lang w:val="en-US" w:eastAsia="zh-CN"/>
        </w:rPr>
        <w:fldChar w:fldCharType="begin"/>
      </w:r>
      <w:r>
        <w:rPr>
          <w:rFonts w:hint="eastAsia" w:ascii="方正楷体简体" w:hAnsi="方正楷体简体" w:eastAsia="方正楷体简体" w:cs="方正楷体简体"/>
          <w:spacing w:val="-11"/>
          <w:sz w:val="28"/>
          <w:szCs w:val="28"/>
          <w:lang w:val="en-US" w:eastAsia="zh-CN"/>
        </w:rPr>
        <w:instrText xml:space="preserve"> HYPERLINK \l _Toc7907 </w:instrText>
      </w:r>
      <w:r>
        <w:rPr>
          <w:rFonts w:hint="eastAsia" w:ascii="方正楷体简体" w:hAnsi="方正楷体简体" w:eastAsia="方正楷体简体" w:cs="方正楷体简体"/>
          <w:spacing w:val="-11"/>
          <w:sz w:val="28"/>
          <w:szCs w:val="28"/>
          <w:lang w:val="en-US" w:eastAsia="zh-CN"/>
        </w:rPr>
        <w:fldChar w:fldCharType="separate"/>
      </w:r>
      <w:r>
        <w:rPr>
          <w:rFonts w:hint="eastAsia" w:ascii="方正楷体简体" w:hAnsi="方正楷体简体" w:eastAsia="方正楷体简体" w:cs="方正楷体简体"/>
          <w:sz w:val="28"/>
          <w:szCs w:val="28"/>
        </w:rPr>
        <w:t>中华人民共和国宪法</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_Toc7907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- 3 -</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pacing w:val="-11"/>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pacing w:val="-11"/>
          <w:sz w:val="28"/>
          <w:szCs w:val="28"/>
          <w:lang w:val="en-US" w:eastAsia="zh-CN"/>
        </w:rPr>
        <w:fldChar w:fldCharType="begin"/>
      </w:r>
      <w:r>
        <w:rPr>
          <w:rFonts w:hint="eastAsia" w:ascii="方正楷体简体" w:hAnsi="方正楷体简体" w:eastAsia="方正楷体简体" w:cs="方正楷体简体"/>
          <w:spacing w:val="-11"/>
          <w:sz w:val="28"/>
          <w:szCs w:val="28"/>
          <w:lang w:val="en-US" w:eastAsia="zh-CN"/>
        </w:rPr>
        <w:instrText xml:space="preserve"> HYPERLINK \l _Toc16541 </w:instrText>
      </w:r>
      <w:r>
        <w:rPr>
          <w:rFonts w:hint="eastAsia" w:ascii="方正楷体简体" w:hAnsi="方正楷体简体" w:eastAsia="方正楷体简体" w:cs="方正楷体简体"/>
          <w:spacing w:val="-11"/>
          <w:sz w:val="28"/>
          <w:szCs w:val="28"/>
          <w:lang w:val="en-US" w:eastAsia="zh-CN"/>
        </w:rPr>
        <w:fldChar w:fldCharType="separate"/>
      </w:r>
      <w:r>
        <w:rPr>
          <w:rFonts w:hint="eastAsia" w:ascii="方正楷体简体" w:hAnsi="方正楷体简体" w:eastAsia="方正楷体简体" w:cs="方正楷体简体"/>
          <w:sz w:val="28"/>
          <w:szCs w:val="28"/>
        </w:rPr>
        <w:t>中华人民共和国全国人民代表大会和地方各级人民代表大会选举法</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_Toc16541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- 3 -</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pacing w:val="-11"/>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pacing w:val="-11"/>
          <w:sz w:val="28"/>
          <w:szCs w:val="28"/>
          <w:lang w:val="en-US" w:eastAsia="zh-CN"/>
        </w:rPr>
        <w:fldChar w:fldCharType="begin"/>
      </w:r>
      <w:r>
        <w:rPr>
          <w:rFonts w:hint="eastAsia" w:ascii="方正楷体简体" w:hAnsi="方正楷体简体" w:eastAsia="方正楷体简体" w:cs="方正楷体简体"/>
          <w:spacing w:val="-11"/>
          <w:sz w:val="28"/>
          <w:szCs w:val="28"/>
          <w:lang w:val="en-US" w:eastAsia="zh-CN"/>
        </w:rPr>
        <w:instrText xml:space="preserve"> HYPERLINK \l _Toc18798 </w:instrText>
      </w:r>
      <w:r>
        <w:rPr>
          <w:rFonts w:hint="eastAsia" w:ascii="方正楷体简体" w:hAnsi="方正楷体简体" w:eastAsia="方正楷体简体" w:cs="方正楷体简体"/>
          <w:spacing w:val="-11"/>
          <w:sz w:val="28"/>
          <w:szCs w:val="28"/>
          <w:lang w:val="en-US" w:eastAsia="zh-CN"/>
        </w:rPr>
        <w:fldChar w:fldCharType="separate"/>
      </w:r>
      <w:r>
        <w:rPr>
          <w:rFonts w:hint="eastAsia" w:ascii="方正楷体简体" w:hAnsi="方正楷体简体" w:eastAsia="方正楷体简体" w:cs="方正楷体简体"/>
          <w:sz w:val="28"/>
          <w:szCs w:val="28"/>
        </w:rPr>
        <w:t>中华人民共和国民族区域自治法</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_Toc18798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- 3 -</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pacing w:val="-11"/>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pacing w:val="-11"/>
          <w:sz w:val="28"/>
          <w:szCs w:val="28"/>
          <w:lang w:val="en-US" w:eastAsia="zh-CN"/>
        </w:rPr>
        <w:fldChar w:fldCharType="begin"/>
      </w:r>
      <w:r>
        <w:rPr>
          <w:rFonts w:hint="eastAsia" w:ascii="方正楷体简体" w:hAnsi="方正楷体简体" w:eastAsia="方正楷体简体" w:cs="方正楷体简体"/>
          <w:spacing w:val="-11"/>
          <w:sz w:val="28"/>
          <w:szCs w:val="28"/>
          <w:lang w:val="en-US" w:eastAsia="zh-CN"/>
        </w:rPr>
        <w:instrText xml:space="preserve"> HYPERLINK \l _Toc32497 </w:instrText>
      </w:r>
      <w:r>
        <w:rPr>
          <w:rFonts w:hint="eastAsia" w:ascii="方正楷体简体" w:hAnsi="方正楷体简体" w:eastAsia="方正楷体简体" w:cs="方正楷体简体"/>
          <w:spacing w:val="-11"/>
          <w:sz w:val="28"/>
          <w:szCs w:val="28"/>
          <w:lang w:val="en-US" w:eastAsia="zh-CN"/>
        </w:rPr>
        <w:fldChar w:fldCharType="separate"/>
      </w:r>
      <w:r>
        <w:rPr>
          <w:rFonts w:hint="eastAsia" w:ascii="方正楷体简体" w:hAnsi="方正楷体简体" w:eastAsia="方正楷体简体" w:cs="方正楷体简体"/>
          <w:sz w:val="28"/>
          <w:szCs w:val="28"/>
          <w:lang w:val="en-US" w:eastAsia="zh-CN"/>
        </w:rPr>
        <w:t>中华人民共和国刑法</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_Toc32497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- 4 -</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pacing w:val="-11"/>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pacing w:val="-11"/>
          <w:sz w:val="28"/>
          <w:szCs w:val="28"/>
          <w:lang w:val="en-US" w:eastAsia="zh-CN"/>
        </w:rPr>
        <w:fldChar w:fldCharType="begin"/>
      </w:r>
      <w:r>
        <w:rPr>
          <w:rFonts w:hint="eastAsia" w:ascii="方正楷体简体" w:hAnsi="方正楷体简体" w:eastAsia="方正楷体简体" w:cs="方正楷体简体"/>
          <w:spacing w:val="-11"/>
          <w:sz w:val="28"/>
          <w:szCs w:val="28"/>
          <w:lang w:val="en-US" w:eastAsia="zh-CN"/>
        </w:rPr>
        <w:instrText xml:space="preserve"> HYPERLINK \l _Toc24754 </w:instrText>
      </w:r>
      <w:r>
        <w:rPr>
          <w:rFonts w:hint="eastAsia" w:ascii="方正楷体简体" w:hAnsi="方正楷体简体" w:eastAsia="方正楷体简体" w:cs="方正楷体简体"/>
          <w:spacing w:val="-11"/>
          <w:sz w:val="28"/>
          <w:szCs w:val="28"/>
          <w:lang w:val="en-US" w:eastAsia="zh-CN"/>
        </w:rPr>
        <w:fldChar w:fldCharType="separate"/>
      </w:r>
      <w:r>
        <w:rPr>
          <w:rFonts w:hint="eastAsia" w:ascii="方正楷体简体" w:hAnsi="方正楷体简体" w:eastAsia="方正楷体简体" w:cs="方正楷体简体"/>
          <w:sz w:val="28"/>
          <w:szCs w:val="28"/>
        </w:rPr>
        <w:t>中华人民共和国治安管理处罚法</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_Toc24754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- 4 -</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pacing w:val="-11"/>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pacing w:val="-11"/>
          <w:sz w:val="28"/>
          <w:szCs w:val="28"/>
          <w:lang w:val="en-US" w:eastAsia="zh-CN"/>
        </w:rPr>
        <w:fldChar w:fldCharType="begin"/>
      </w:r>
      <w:r>
        <w:rPr>
          <w:rFonts w:hint="eastAsia" w:ascii="方正楷体简体" w:hAnsi="方正楷体简体" w:eastAsia="方正楷体简体" w:cs="方正楷体简体"/>
          <w:spacing w:val="-11"/>
          <w:sz w:val="28"/>
          <w:szCs w:val="28"/>
          <w:lang w:val="en-US" w:eastAsia="zh-CN"/>
        </w:rPr>
        <w:instrText xml:space="preserve"> HYPERLINK \l _Toc7676 </w:instrText>
      </w:r>
      <w:r>
        <w:rPr>
          <w:rFonts w:hint="eastAsia" w:ascii="方正楷体简体" w:hAnsi="方正楷体简体" w:eastAsia="方正楷体简体" w:cs="方正楷体简体"/>
          <w:spacing w:val="-11"/>
          <w:sz w:val="28"/>
          <w:szCs w:val="28"/>
          <w:lang w:val="en-US" w:eastAsia="zh-CN"/>
        </w:rPr>
        <w:fldChar w:fldCharType="separate"/>
      </w:r>
      <w:r>
        <w:rPr>
          <w:rFonts w:hint="eastAsia" w:ascii="方正楷体简体" w:hAnsi="方正楷体简体" w:eastAsia="方正楷体简体" w:cs="方正楷体简体"/>
          <w:sz w:val="28"/>
          <w:szCs w:val="28"/>
        </w:rPr>
        <w:t>中华人民共和国国家安全法</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_Toc7676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- 5 -</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pacing w:val="-11"/>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pacing w:val="-11"/>
          <w:sz w:val="28"/>
          <w:szCs w:val="28"/>
          <w:lang w:val="en-US" w:eastAsia="zh-CN"/>
        </w:rPr>
        <w:fldChar w:fldCharType="begin"/>
      </w:r>
      <w:r>
        <w:rPr>
          <w:rFonts w:hint="eastAsia" w:ascii="方正楷体简体" w:hAnsi="方正楷体简体" w:eastAsia="方正楷体简体" w:cs="方正楷体简体"/>
          <w:spacing w:val="-11"/>
          <w:sz w:val="28"/>
          <w:szCs w:val="28"/>
          <w:lang w:val="en-US" w:eastAsia="zh-CN"/>
        </w:rPr>
        <w:instrText xml:space="preserve"> HYPERLINK \l _Toc16935 </w:instrText>
      </w:r>
      <w:r>
        <w:rPr>
          <w:rFonts w:hint="eastAsia" w:ascii="方正楷体简体" w:hAnsi="方正楷体简体" w:eastAsia="方正楷体简体" w:cs="方正楷体简体"/>
          <w:spacing w:val="-11"/>
          <w:sz w:val="28"/>
          <w:szCs w:val="28"/>
          <w:lang w:val="en-US" w:eastAsia="zh-CN"/>
        </w:rPr>
        <w:fldChar w:fldCharType="separate"/>
      </w:r>
      <w:r>
        <w:rPr>
          <w:rFonts w:hint="eastAsia" w:ascii="方正楷体简体" w:hAnsi="方正楷体简体" w:eastAsia="方正楷体简体" w:cs="方正楷体简体"/>
          <w:sz w:val="28"/>
          <w:szCs w:val="28"/>
        </w:rPr>
        <w:t>中华人民共和国反恐怖主义法</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_Toc16935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- 5 -</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pacing w:val="-11"/>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pacing w:val="-11"/>
          <w:sz w:val="28"/>
          <w:szCs w:val="28"/>
          <w:lang w:val="en-US" w:eastAsia="zh-CN"/>
        </w:rPr>
        <w:fldChar w:fldCharType="begin"/>
      </w:r>
      <w:r>
        <w:rPr>
          <w:rFonts w:hint="eastAsia" w:ascii="方正楷体简体" w:hAnsi="方正楷体简体" w:eastAsia="方正楷体简体" w:cs="方正楷体简体"/>
          <w:spacing w:val="-11"/>
          <w:sz w:val="28"/>
          <w:szCs w:val="28"/>
          <w:lang w:val="en-US" w:eastAsia="zh-CN"/>
        </w:rPr>
        <w:instrText xml:space="preserve"> HYPERLINK \l _Toc30334 </w:instrText>
      </w:r>
      <w:r>
        <w:rPr>
          <w:rFonts w:hint="eastAsia" w:ascii="方正楷体简体" w:hAnsi="方正楷体简体" w:eastAsia="方正楷体简体" w:cs="方正楷体简体"/>
          <w:spacing w:val="-11"/>
          <w:sz w:val="28"/>
          <w:szCs w:val="28"/>
          <w:lang w:val="en-US" w:eastAsia="zh-CN"/>
        </w:rPr>
        <w:fldChar w:fldCharType="separate"/>
      </w:r>
      <w:r>
        <w:rPr>
          <w:rFonts w:hint="eastAsia" w:ascii="方正楷体简体" w:hAnsi="方正楷体简体" w:eastAsia="方正楷体简体" w:cs="方正楷体简体"/>
          <w:sz w:val="28"/>
          <w:szCs w:val="28"/>
        </w:rPr>
        <w:t>中华人民共和国反间谍法实施细则</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_Toc30334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- 6 -</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pacing w:val="-11"/>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pacing w:val="-11"/>
          <w:sz w:val="28"/>
          <w:szCs w:val="28"/>
          <w:lang w:val="en-US" w:eastAsia="zh-CN"/>
        </w:rPr>
        <w:fldChar w:fldCharType="begin"/>
      </w:r>
      <w:r>
        <w:rPr>
          <w:rFonts w:hint="eastAsia" w:ascii="方正楷体简体" w:hAnsi="方正楷体简体" w:eastAsia="方正楷体简体" w:cs="方正楷体简体"/>
          <w:spacing w:val="-11"/>
          <w:sz w:val="28"/>
          <w:szCs w:val="28"/>
          <w:lang w:val="en-US" w:eastAsia="zh-CN"/>
        </w:rPr>
        <w:instrText xml:space="preserve"> HYPERLINK \l _Toc6180 </w:instrText>
      </w:r>
      <w:r>
        <w:rPr>
          <w:rFonts w:hint="eastAsia" w:ascii="方正楷体简体" w:hAnsi="方正楷体简体" w:eastAsia="方正楷体简体" w:cs="方正楷体简体"/>
          <w:spacing w:val="-11"/>
          <w:sz w:val="28"/>
          <w:szCs w:val="28"/>
          <w:lang w:val="en-US" w:eastAsia="zh-CN"/>
        </w:rPr>
        <w:fldChar w:fldCharType="separate"/>
      </w:r>
      <w:r>
        <w:rPr>
          <w:rFonts w:hint="eastAsia" w:ascii="方正楷体简体" w:hAnsi="方正楷体简体" w:eastAsia="方正楷体简体" w:cs="方正楷体简体"/>
          <w:sz w:val="28"/>
          <w:szCs w:val="28"/>
        </w:rPr>
        <w:t>中华人民共和国境外非政府组织境内活动管理法</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_Toc6180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- 7 -</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pacing w:val="-11"/>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pacing w:val="-11"/>
          <w:sz w:val="28"/>
          <w:szCs w:val="28"/>
          <w:lang w:val="en-US" w:eastAsia="zh-CN"/>
        </w:rPr>
        <w:fldChar w:fldCharType="begin"/>
      </w:r>
      <w:r>
        <w:rPr>
          <w:rFonts w:hint="eastAsia" w:ascii="方正楷体简体" w:hAnsi="方正楷体简体" w:eastAsia="方正楷体简体" w:cs="方正楷体简体"/>
          <w:spacing w:val="-11"/>
          <w:sz w:val="28"/>
          <w:szCs w:val="28"/>
          <w:lang w:val="en-US" w:eastAsia="zh-CN"/>
        </w:rPr>
        <w:instrText xml:space="preserve"> HYPERLINK \l _Toc21407 </w:instrText>
      </w:r>
      <w:r>
        <w:rPr>
          <w:rFonts w:hint="eastAsia" w:ascii="方正楷体简体" w:hAnsi="方正楷体简体" w:eastAsia="方正楷体简体" w:cs="方正楷体简体"/>
          <w:spacing w:val="-11"/>
          <w:sz w:val="28"/>
          <w:szCs w:val="28"/>
          <w:lang w:val="en-US" w:eastAsia="zh-CN"/>
        </w:rPr>
        <w:fldChar w:fldCharType="separate"/>
      </w:r>
      <w:r>
        <w:rPr>
          <w:rFonts w:hint="eastAsia" w:ascii="方正楷体简体" w:hAnsi="方正楷体简体" w:eastAsia="方正楷体简体" w:cs="方正楷体简体"/>
          <w:sz w:val="28"/>
          <w:szCs w:val="28"/>
        </w:rPr>
        <w:t>中华人民共和国公务员法</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_Toc21407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- 7 -</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pacing w:val="-11"/>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pacing w:val="-11"/>
          <w:sz w:val="28"/>
          <w:szCs w:val="28"/>
          <w:lang w:val="en-US" w:eastAsia="zh-CN"/>
        </w:rPr>
        <w:fldChar w:fldCharType="begin"/>
      </w:r>
      <w:r>
        <w:rPr>
          <w:rFonts w:hint="eastAsia" w:ascii="方正楷体简体" w:hAnsi="方正楷体简体" w:eastAsia="方正楷体简体" w:cs="方正楷体简体"/>
          <w:spacing w:val="-11"/>
          <w:sz w:val="28"/>
          <w:szCs w:val="28"/>
          <w:lang w:val="en-US" w:eastAsia="zh-CN"/>
        </w:rPr>
        <w:instrText xml:space="preserve"> HYPERLINK \l _Toc27294 </w:instrText>
      </w:r>
      <w:r>
        <w:rPr>
          <w:rFonts w:hint="eastAsia" w:ascii="方正楷体简体" w:hAnsi="方正楷体简体" w:eastAsia="方正楷体简体" w:cs="方正楷体简体"/>
          <w:spacing w:val="-11"/>
          <w:sz w:val="28"/>
          <w:szCs w:val="28"/>
          <w:lang w:val="en-US" w:eastAsia="zh-CN"/>
        </w:rPr>
        <w:fldChar w:fldCharType="separate"/>
      </w:r>
      <w:r>
        <w:rPr>
          <w:rFonts w:hint="eastAsia" w:ascii="方正楷体简体" w:hAnsi="方正楷体简体" w:eastAsia="方正楷体简体" w:cs="方正楷体简体"/>
          <w:sz w:val="28"/>
          <w:szCs w:val="28"/>
        </w:rPr>
        <w:t>中华人民共和国公职人员政务处分法</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_Toc27294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- 8 -</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pacing w:val="-11"/>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pacing w:val="-11"/>
          <w:sz w:val="28"/>
          <w:szCs w:val="28"/>
          <w:lang w:val="en-US" w:eastAsia="zh-CN"/>
        </w:rPr>
        <w:fldChar w:fldCharType="begin"/>
      </w:r>
      <w:r>
        <w:rPr>
          <w:rFonts w:hint="eastAsia" w:ascii="方正楷体简体" w:hAnsi="方正楷体简体" w:eastAsia="方正楷体简体" w:cs="方正楷体简体"/>
          <w:spacing w:val="-11"/>
          <w:sz w:val="28"/>
          <w:szCs w:val="28"/>
          <w:lang w:val="en-US" w:eastAsia="zh-CN"/>
        </w:rPr>
        <w:instrText xml:space="preserve"> HYPERLINK \l _Toc2371 </w:instrText>
      </w:r>
      <w:r>
        <w:rPr>
          <w:rFonts w:hint="eastAsia" w:ascii="方正楷体简体" w:hAnsi="方正楷体简体" w:eastAsia="方正楷体简体" w:cs="方正楷体简体"/>
          <w:spacing w:val="-11"/>
          <w:sz w:val="28"/>
          <w:szCs w:val="28"/>
          <w:lang w:val="en-US" w:eastAsia="zh-CN"/>
        </w:rPr>
        <w:fldChar w:fldCharType="separate"/>
      </w:r>
      <w:r>
        <w:rPr>
          <w:rFonts w:hint="eastAsia" w:ascii="方正楷体简体" w:hAnsi="方正楷体简体" w:eastAsia="方正楷体简体" w:cs="方正楷体简体"/>
          <w:sz w:val="28"/>
          <w:szCs w:val="28"/>
        </w:rPr>
        <w:t>中华人民共和国劳动法</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_Toc2371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- 9 -</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pacing w:val="-11"/>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pacing w:val="-11"/>
          <w:sz w:val="28"/>
          <w:szCs w:val="28"/>
          <w:lang w:val="en-US" w:eastAsia="zh-CN"/>
        </w:rPr>
        <w:fldChar w:fldCharType="begin"/>
      </w:r>
      <w:r>
        <w:rPr>
          <w:rFonts w:hint="eastAsia" w:ascii="方正楷体简体" w:hAnsi="方正楷体简体" w:eastAsia="方正楷体简体" w:cs="方正楷体简体"/>
          <w:spacing w:val="-11"/>
          <w:sz w:val="28"/>
          <w:szCs w:val="28"/>
          <w:lang w:val="en-US" w:eastAsia="zh-CN"/>
        </w:rPr>
        <w:instrText xml:space="preserve"> HYPERLINK \l _Toc668 </w:instrText>
      </w:r>
      <w:r>
        <w:rPr>
          <w:rFonts w:hint="eastAsia" w:ascii="方正楷体简体" w:hAnsi="方正楷体简体" w:eastAsia="方正楷体简体" w:cs="方正楷体简体"/>
          <w:spacing w:val="-11"/>
          <w:sz w:val="28"/>
          <w:szCs w:val="28"/>
          <w:lang w:val="en-US" w:eastAsia="zh-CN"/>
        </w:rPr>
        <w:fldChar w:fldCharType="separate"/>
      </w:r>
      <w:r>
        <w:rPr>
          <w:rFonts w:hint="eastAsia" w:ascii="方正楷体简体" w:hAnsi="方正楷体简体" w:eastAsia="方正楷体简体" w:cs="方正楷体简体"/>
          <w:sz w:val="28"/>
          <w:szCs w:val="28"/>
        </w:rPr>
        <w:t>人力资源市场暂行条例</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_Toc668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- 9 -</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pacing w:val="-11"/>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pacing w:val="-11"/>
          <w:sz w:val="28"/>
          <w:szCs w:val="28"/>
          <w:lang w:val="en-US" w:eastAsia="zh-CN"/>
        </w:rPr>
        <w:fldChar w:fldCharType="begin"/>
      </w:r>
      <w:r>
        <w:rPr>
          <w:rFonts w:hint="eastAsia" w:ascii="方正楷体简体" w:hAnsi="方正楷体简体" w:eastAsia="方正楷体简体" w:cs="方正楷体简体"/>
          <w:spacing w:val="-11"/>
          <w:sz w:val="28"/>
          <w:szCs w:val="28"/>
          <w:lang w:val="en-US" w:eastAsia="zh-CN"/>
        </w:rPr>
        <w:instrText xml:space="preserve"> HYPERLINK \l _Toc22052 </w:instrText>
      </w:r>
      <w:r>
        <w:rPr>
          <w:rFonts w:hint="eastAsia" w:ascii="方正楷体简体" w:hAnsi="方正楷体简体" w:eastAsia="方正楷体简体" w:cs="方正楷体简体"/>
          <w:spacing w:val="-11"/>
          <w:sz w:val="28"/>
          <w:szCs w:val="28"/>
          <w:lang w:val="en-US" w:eastAsia="zh-CN"/>
        </w:rPr>
        <w:fldChar w:fldCharType="separate"/>
      </w:r>
      <w:r>
        <w:rPr>
          <w:rFonts w:hint="eastAsia" w:ascii="方正楷体简体" w:hAnsi="方正楷体简体" w:eastAsia="方正楷体简体" w:cs="方正楷体简体"/>
          <w:sz w:val="28"/>
          <w:szCs w:val="28"/>
          <w:lang w:val="en-US" w:eastAsia="zh-CN"/>
        </w:rPr>
        <w:t>中华人民共和国教育法</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_Toc22052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- 9 -</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pacing w:val="-11"/>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pacing w:val="-11"/>
          <w:sz w:val="28"/>
          <w:szCs w:val="28"/>
          <w:lang w:val="en-US" w:eastAsia="zh-CN"/>
        </w:rPr>
        <w:fldChar w:fldCharType="begin"/>
      </w:r>
      <w:r>
        <w:rPr>
          <w:rFonts w:hint="eastAsia" w:ascii="方正楷体简体" w:hAnsi="方正楷体简体" w:eastAsia="方正楷体简体" w:cs="方正楷体简体"/>
          <w:spacing w:val="-11"/>
          <w:sz w:val="28"/>
          <w:szCs w:val="28"/>
          <w:lang w:val="en-US" w:eastAsia="zh-CN"/>
        </w:rPr>
        <w:instrText xml:space="preserve"> HYPERLINK \l _Toc7807 </w:instrText>
      </w:r>
      <w:r>
        <w:rPr>
          <w:rFonts w:hint="eastAsia" w:ascii="方正楷体简体" w:hAnsi="方正楷体简体" w:eastAsia="方正楷体简体" w:cs="方正楷体简体"/>
          <w:spacing w:val="-11"/>
          <w:sz w:val="28"/>
          <w:szCs w:val="28"/>
          <w:lang w:val="en-US" w:eastAsia="zh-CN"/>
        </w:rPr>
        <w:fldChar w:fldCharType="separate"/>
      </w:r>
      <w:r>
        <w:rPr>
          <w:rFonts w:hint="eastAsia" w:ascii="方正楷体简体" w:hAnsi="方正楷体简体" w:eastAsia="方正楷体简体" w:cs="方正楷体简体"/>
          <w:sz w:val="28"/>
          <w:szCs w:val="28"/>
        </w:rPr>
        <w:t>中华人民共和国义务教育法</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_Toc7807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- 10 -</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pacing w:val="-11"/>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pacing w:val="-11"/>
          <w:sz w:val="28"/>
          <w:szCs w:val="28"/>
          <w:lang w:val="en-US" w:eastAsia="zh-CN"/>
        </w:rPr>
        <w:fldChar w:fldCharType="begin"/>
      </w:r>
      <w:r>
        <w:rPr>
          <w:rFonts w:hint="eastAsia" w:ascii="方正楷体简体" w:hAnsi="方正楷体简体" w:eastAsia="方正楷体简体" w:cs="方正楷体简体"/>
          <w:spacing w:val="-11"/>
          <w:sz w:val="28"/>
          <w:szCs w:val="28"/>
          <w:lang w:val="en-US" w:eastAsia="zh-CN"/>
        </w:rPr>
        <w:instrText xml:space="preserve"> HYPERLINK \l _Toc14217 </w:instrText>
      </w:r>
      <w:r>
        <w:rPr>
          <w:rFonts w:hint="eastAsia" w:ascii="方正楷体简体" w:hAnsi="方正楷体简体" w:eastAsia="方正楷体简体" w:cs="方正楷体简体"/>
          <w:spacing w:val="-11"/>
          <w:sz w:val="28"/>
          <w:szCs w:val="28"/>
          <w:lang w:val="en-US" w:eastAsia="zh-CN"/>
        </w:rPr>
        <w:fldChar w:fldCharType="separate"/>
      </w:r>
      <w:r>
        <w:rPr>
          <w:rFonts w:hint="eastAsia" w:ascii="方正楷体简体" w:hAnsi="方正楷体简体" w:eastAsia="方正楷体简体" w:cs="方正楷体简体"/>
          <w:sz w:val="28"/>
          <w:szCs w:val="28"/>
        </w:rPr>
        <w:t>中华人民共和国民办教育促进法</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_Toc14217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- 10 -</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pacing w:val="-11"/>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pacing w:val="-11"/>
          <w:sz w:val="28"/>
          <w:szCs w:val="28"/>
          <w:lang w:val="en-US" w:eastAsia="zh-CN"/>
        </w:rPr>
        <w:fldChar w:fldCharType="begin"/>
      </w:r>
      <w:r>
        <w:rPr>
          <w:rFonts w:hint="eastAsia" w:ascii="方正楷体简体" w:hAnsi="方正楷体简体" w:eastAsia="方正楷体简体" w:cs="方正楷体简体"/>
          <w:spacing w:val="-11"/>
          <w:sz w:val="28"/>
          <w:szCs w:val="28"/>
          <w:lang w:val="en-US" w:eastAsia="zh-CN"/>
        </w:rPr>
        <w:instrText xml:space="preserve"> HYPERLINK \l _Toc9549 </w:instrText>
      </w:r>
      <w:r>
        <w:rPr>
          <w:rFonts w:hint="eastAsia" w:ascii="方正楷体简体" w:hAnsi="方正楷体简体" w:eastAsia="方正楷体简体" w:cs="方正楷体简体"/>
          <w:spacing w:val="-11"/>
          <w:sz w:val="28"/>
          <w:szCs w:val="28"/>
          <w:lang w:val="en-US" w:eastAsia="zh-CN"/>
        </w:rPr>
        <w:fldChar w:fldCharType="separate"/>
      </w:r>
      <w:r>
        <w:rPr>
          <w:rFonts w:hint="eastAsia" w:ascii="方正楷体简体" w:hAnsi="方正楷体简体" w:eastAsia="方正楷体简体" w:cs="方正楷体简体"/>
          <w:sz w:val="28"/>
          <w:szCs w:val="28"/>
        </w:rPr>
        <w:t>中华人民共和国中外合作办学条例</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_Toc9549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- 10 -</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pacing w:val="-11"/>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pacing w:val="-11"/>
          <w:sz w:val="28"/>
          <w:szCs w:val="28"/>
          <w:lang w:val="en-US" w:eastAsia="zh-CN"/>
        </w:rPr>
        <w:fldChar w:fldCharType="begin"/>
      </w:r>
      <w:r>
        <w:rPr>
          <w:rFonts w:hint="eastAsia" w:ascii="方正楷体简体" w:hAnsi="方正楷体简体" w:eastAsia="方正楷体简体" w:cs="方正楷体简体"/>
          <w:spacing w:val="-11"/>
          <w:sz w:val="28"/>
          <w:szCs w:val="28"/>
          <w:lang w:val="en-US" w:eastAsia="zh-CN"/>
        </w:rPr>
        <w:instrText xml:space="preserve"> HYPERLINK \l _Toc17354 </w:instrText>
      </w:r>
      <w:r>
        <w:rPr>
          <w:rFonts w:hint="eastAsia" w:ascii="方正楷体简体" w:hAnsi="方正楷体简体" w:eastAsia="方正楷体简体" w:cs="方正楷体简体"/>
          <w:spacing w:val="-11"/>
          <w:sz w:val="28"/>
          <w:szCs w:val="28"/>
          <w:lang w:val="en-US" w:eastAsia="zh-CN"/>
        </w:rPr>
        <w:fldChar w:fldCharType="separate"/>
      </w:r>
      <w:r>
        <w:rPr>
          <w:rFonts w:hint="eastAsia" w:ascii="方正楷体简体" w:hAnsi="方正楷体简体" w:eastAsia="方正楷体简体" w:cs="方正楷体简体"/>
          <w:sz w:val="28"/>
          <w:szCs w:val="28"/>
        </w:rPr>
        <w:t>中华人民共和国电影产业促进法</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_Toc17354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- 10 -</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pacing w:val="-11"/>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pacing w:val="-11"/>
          <w:sz w:val="28"/>
          <w:szCs w:val="28"/>
          <w:lang w:val="en-US" w:eastAsia="zh-CN"/>
        </w:rPr>
        <w:fldChar w:fldCharType="begin"/>
      </w:r>
      <w:r>
        <w:rPr>
          <w:rFonts w:hint="eastAsia" w:ascii="方正楷体简体" w:hAnsi="方正楷体简体" w:eastAsia="方正楷体简体" w:cs="方正楷体简体"/>
          <w:spacing w:val="-11"/>
          <w:sz w:val="28"/>
          <w:szCs w:val="28"/>
          <w:lang w:val="en-US" w:eastAsia="zh-CN"/>
        </w:rPr>
        <w:instrText xml:space="preserve"> HYPERLINK \l _Toc14758 </w:instrText>
      </w:r>
      <w:r>
        <w:rPr>
          <w:rFonts w:hint="eastAsia" w:ascii="方正楷体简体" w:hAnsi="方正楷体简体" w:eastAsia="方正楷体简体" w:cs="方正楷体简体"/>
          <w:spacing w:val="-11"/>
          <w:sz w:val="28"/>
          <w:szCs w:val="28"/>
          <w:lang w:val="en-US" w:eastAsia="zh-CN"/>
        </w:rPr>
        <w:fldChar w:fldCharType="separate"/>
      </w:r>
      <w:r>
        <w:rPr>
          <w:rFonts w:hint="eastAsia" w:ascii="方正楷体简体" w:hAnsi="方正楷体简体" w:eastAsia="方正楷体简体" w:cs="方正楷体简体"/>
          <w:sz w:val="28"/>
          <w:szCs w:val="28"/>
        </w:rPr>
        <w:t>中华人民共和国旅游法</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_Toc14758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- 11 -</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pacing w:val="-11"/>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pacing w:val="-11"/>
          <w:sz w:val="28"/>
          <w:szCs w:val="28"/>
          <w:lang w:val="en-US" w:eastAsia="zh-CN"/>
        </w:rPr>
        <w:fldChar w:fldCharType="begin"/>
      </w:r>
      <w:r>
        <w:rPr>
          <w:rFonts w:hint="eastAsia" w:ascii="方正楷体简体" w:hAnsi="方正楷体简体" w:eastAsia="方正楷体简体" w:cs="方正楷体简体"/>
          <w:spacing w:val="-11"/>
          <w:sz w:val="28"/>
          <w:szCs w:val="28"/>
          <w:lang w:val="en-US" w:eastAsia="zh-CN"/>
        </w:rPr>
        <w:instrText xml:space="preserve"> HYPERLINK \l _Toc2576 </w:instrText>
      </w:r>
      <w:r>
        <w:rPr>
          <w:rFonts w:hint="eastAsia" w:ascii="方正楷体简体" w:hAnsi="方正楷体简体" w:eastAsia="方正楷体简体" w:cs="方正楷体简体"/>
          <w:spacing w:val="-11"/>
          <w:sz w:val="28"/>
          <w:szCs w:val="28"/>
          <w:lang w:val="en-US" w:eastAsia="zh-CN"/>
        </w:rPr>
        <w:fldChar w:fldCharType="separate"/>
      </w:r>
      <w:r>
        <w:rPr>
          <w:rFonts w:hint="eastAsia" w:ascii="方正楷体简体" w:hAnsi="方正楷体简体" w:eastAsia="方正楷体简体" w:cs="方正楷体简体"/>
          <w:sz w:val="28"/>
          <w:szCs w:val="28"/>
        </w:rPr>
        <w:t>导游人员管理条例</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_Toc2576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- 12 -</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pacing w:val="-11"/>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pacing w:val="-11"/>
          <w:sz w:val="28"/>
          <w:szCs w:val="28"/>
          <w:lang w:val="en-US" w:eastAsia="zh-CN"/>
        </w:rPr>
        <w:fldChar w:fldCharType="begin"/>
      </w:r>
      <w:r>
        <w:rPr>
          <w:rFonts w:hint="eastAsia" w:ascii="方正楷体简体" w:hAnsi="方正楷体简体" w:eastAsia="方正楷体简体" w:cs="方正楷体简体"/>
          <w:spacing w:val="-11"/>
          <w:sz w:val="28"/>
          <w:szCs w:val="28"/>
          <w:lang w:val="en-US" w:eastAsia="zh-CN"/>
        </w:rPr>
        <w:instrText xml:space="preserve"> HYPERLINK \l _Toc20744 </w:instrText>
      </w:r>
      <w:r>
        <w:rPr>
          <w:rFonts w:hint="eastAsia" w:ascii="方正楷体简体" w:hAnsi="方正楷体简体" w:eastAsia="方正楷体简体" w:cs="方正楷体简体"/>
          <w:spacing w:val="-11"/>
          <w:sz w:val="28"/>
          <w:szCs w:val="28"/>
          <w:lang w:val="en-US" w:eastAsia="zh-CN"/>
        </w:rPr>
        <w:fldChar w:fldCharType="separate"/>
      </w:r>
      <w:r>
        <w:rPr>
          <w:rFonts w:hint="eastAsia" w:ascii="方正楷体简体" w:hAnsi="方正楷体简体" w:eastAsia="方正楷体简体" w:cs="方正楷体简体"/>
          <w:sz w:val="28"/>
          <w:szCs w:val="28"/>
          <w:lang w:val="en-US" w:eastAsia="zh-CN"/>
        </w:rPr>
        <w:t>中华人民共和国电信条例</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_Toc20744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- 12 -</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pacing w:val="-11"/>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pacing w:val="-11"/>
          <w:sz w:val="28"/>
          <w:szCs w:val="28"/>
          <w:lang w:val="en-US" w:eastAsia="zh-CN"/>
        </w:rPr>
        <w:fldChar w:fldCharType="begin"/>
      </w:r>
      <w:r>
        <w:rPr>
          <w:rFonts w:hint="eastAsia" w:ascii="方正楷体简体" w:hAnsi="方正楷体简体" w:eastAsia="方正楷体简体" w:cs="方正楷体简体"/>
          <w:spacing w:val="-11"/>
          <w:sz w:val="28"/>
          <w:szCs w:val="28"/>
          <w:lang w:val="en-US" w:eastAsia="zh-CN"/>
        </w:rPr>
        <w:instrText xml:space="preserve"> HYPERLINK \l _Toc10475 </w:instrText>
      </w:r>
      <w:r>
        <w:rPr>
          <w:rFonts w:hint="eastAsia" w:ascii="方正楷体简体" w:hAnsi="方正楷体简体" w:eastAsia="方正楷体简体" w:cs="方正楷体简体"/>
          <w:spacing w:val="-11"/>
          <w:sz w:val="28"/>
          <w:szCs w:val="28"/>
          <w:lang w:val="en-US" w:eastAsia="zh-CN"/>
        </w:rPr>
        <w:fldChar w:fldCharType="separate"/>
      </w:r>
      <w:r>
        <w:rPr>
          <w:rFonts w:hint="eastAsia" w:ascii="方正楷体简体" w:hAnsi="方正楷体简体" w:eastAsia="方正楷体简体" w:cs="方正楷体简体"/>
          <w:sz w:val="28"/>
          <w:szCs w:val="28"/>
          <w:lang w:val="en-US" w:eastAsia="zh-CN"/>
        </w:rPr>
        <w:t>印刷业管理条例</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_Toc10475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- 13 -</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pacing w:val="-11"/>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pacing w:val="-11"/>
          <w:sz w:val="28"/>
          <w:szCs w:val="28"/>
          <w:lang w:val="en-US" w:eastAsia="zh-CN"/>
        </w:rPr>
        <w:fldChar w:fldCharType="begin"/>
      </w:r>
      <w:r>
        <w:rPr>
          <w:rFonts w:hint="eastAsia" w:ascii="方正楷体简体" w:hAnsi="方正楷体简体" w:eastAsia="方正楷体简体" w:cs="方正楷体简体"/>
          <w:spacing w:val="-11"/>
          <w:sz w:val="28"/>
          <w:szCs w:val="28"/>
          <w:lang w:val="en-US" w:eastAsia="zh-CN"/>
        </w:rPr>
        <w:instrText xml:space="preserve"> HYPERLINK \l _Toc23183 </w:instrText>
      </w:r>
      <w:r>
        <w:rPr>
          <w:rFonts w:hint="eastAsia" w:ascii="方正楷体简体" w:hAnsi="方正楷体简体" w:eastAsia="方正楷体简体" w:cs="方正楷体简体"/>
          <w:spacing w:val="-11"/>
          <w:sz w:val="28"/>
          <w:szCs w:val="28"/>
          <w:lang w:val="en-US" w:eastAsia="zh-CN"/>
        </w:rPr>
        <w:fldChar w:fldCharType="separate"/>
      </w:r>
      <w:r>
        <w:rPr>
          <w:rFonts w:hint="eastAsia" w:ascii="方正楷体简体" w:hAnsi="方正楷体简体" w:eastAsia="方正楷体简体" w:cs="方正楷体简体"/>
          <w:sz w:val="28"/>
          <w:szCs w:val="28"/>
          <w:lang w:val="en-US" w:eastAsia="zh-CN"/>
        </w:rPr>
        <w:t>企业名称登记管理规定</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_Toc23183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- 14 -</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pacing w:val="-11"/>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pacing w:val="-11"/>
          <w:sz w:val="28"/>
          <w:szCs w:val="28"/>
          <w:lang w:val="en-US" w:eastAsia="zh-CN"/>
        </w:rPr>
        <w:fldChar w:fldCharType="begin"/>
      </w:r>
      <w:r>
        <w:rPr>
          <w:rFonts w:hint="eastAsia" w:ascii="方正楷体简体" w:hAnsi="方正楷体简体" w:eastAsia="方正楷体简体" w:cs="方正楷体简体"/>
          <w:spacing w:val="-11"/>
          <w:sz w:val="28"/>
          <w:szCs w:val="28"/>
          <w:lang w:val="en-US" w:eastAsia="zh-CN"/>
        </w:rPr>
        <w:instrText xml:space="preserve"> HYPERLINK \l _Toc6832 </w:instrText>
      </w:r>
      <w:r>
        <w:rPr>
          <w:rFonts w:hint="eastAsia" w:ascii="方正楷体简体" w:hAnsi="方正楷体简体" w:eastAsia="方正楷体简体" w:cs="方正楷体简体"/>
          <w:spacing w:val="-11"/>
          <w:sz w:val="28"/>
          <w:szCs w:val="28"/>
          <w:lang w:val="en-US" w:eastAsia="zh-CN"/>
        </w:rPr>
        <w:fldChar w:fldCharType="separate"/>
      </w:r>
      <w:r>
        <w:rPr>
          <w:rFonts w:hint="eastAsia" w:ascii="方正楷体简体" w:hAnsi="方正楷体简体" w:eastAsia="方正楷体简体" w:cs="方正楷体简体"/>
          <w:sz w:val="28"/>
          <w:szCs w:val="28"/>
          <w:lang w:val="en-US" w:eastAsia="zh-CN"/>
        </w:rPr>
        <w:t>营业性演出管理条例</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_Toc6832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- 14 -</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pacing w:val="-11"/>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pacing w:val="-11"/>
          <w:sz w:val="28"/>
          <w:szCs w:val="28"/>
          <w:lang w:val="en-US" w:eastAsia="zh-CN"/>
        </w:rPr>
        <w:fldChar w:fldCharType="begin"/>
      </w:r>
      <w:r>
        <w:rPr>
          <w:rFonts w:hint="eastAsia" w:ascii="方正楷体简体" w:hAnsi="方正楷体简体" w:eastAsia="方正楷体简体" w:cs="方正楷体简体"/>
          <w:spacing w:val="-11"/>
          <w:sz w:val="28"/>
          <w:szCs w:val="28"/>
          <w:lang w:val="en-US" w:eastAsia="zh-CN"/>
        </w:rPr>
        <w:instrText xml:space="preserve"> HYPERLINK \l _Toc6226 </w:instrText>
      </w:r>
      <w:r>
        <w:rPr>
          <w:rFonts w:hint="eastAsia" w:ascii="方正楷体简体" w:hAnsi="方正楷体简体" w:eastAsia="方正楷体简体" w:cs="方正楷体简体"/>
          <w:spacing w:val="-11"/>
          <w:sz w:val="28"/>
          <w:szCs w:val="28"/>
          <w:lang w:val="en-US" w:eastAsia="zh-CN"/>
        </w:rPr>
        <w:fldChar w:fldCharType="separate"/>
      </w:r>
      <w:r>
        <w:rPr>
          <w:rFonts w:hint="eastAsia" w:ascii="方正楷体简体" w:hAnsi="方正楷体简体" w:eastAsia="方正楷体简体" w:cs="方正楷体简体"/>
          <w:sz w:val="28"/>
          <w:szCs w:val="28"/>
        </w:rPr>
        <w:t>娱乐场所管理条例</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_Toc6226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- 15 -</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pacing w:val="-11"/>
          <w:sz w:val="28"/>
          <w:szCs w:val="28"/>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pPr>
      <w:r>
        <w:rPr>
          <w:rFonts w:hint="eastAsia" w:ascii="方正楷体简体" w:hAnsi="方正楷体简体" w:eastAsia="方正楷体简体" w:cs="方正楷体简体"/>
          <w:spacing w:val="-11"/>
          <w:sz w:val="28"/>
          <w:szCs w:val="28"/>
          <w:lang w:val="en-US" w:eastAsia="zh-CN"/>
        </w:rPr>
        <w:fldChar w:fldCharType="begin"/>
      </w:r>
      <w:r>
        <w:rPr>
          <w:rFonts w:hint="eastAsia" w:ascii="方正楷体简体" w:hAnsi="方正楷体简体" w:eastAsia="方正楷体简体" w:cs="方正楷体简体"/>
          <w:spacing w:val="-11"/>
          <w:sz w:val="28"/>
          <w:szCs w:val="28"/>
          <w:lang w:val="en-US" w:eastAsia="zh-CN"/>
        </w:rPr>
        <w:instrText xml:space="preserve"> HYPERLINK \l _Toc28102 </w:instrText>
      </w:r>
      <w:r>
        <w:rPr>
          <w:rFonts w:hint="eastAsia" w:ascii="方正楷体简体" w:hAnsi="方正楷体简体" w:eastAsia="方正楷体简体" w:cs="方正楷体简体"/>
          <w:spacing w:val="-11"/>
          <w:sz w:val="28"/>
          <w:szCs w:val="28"/>
          <w:lang w:val="en-US" w:eastAsia="zh-CN"/>
        </w:rPr>
        <w:fldChar w:fldCharType="separate"/>
      </w:r>
      <w:r>
        <w:rPr>
          <w:rFonts w:hint="eastAsia" w:ascii="方正楷体简体" w:hAnsi="方正楷体简体" w:eastAsia="方正楷体简体" w:cs="方正楷体简体"/>
          <w:sz w:val="28"/>
          <w:szCs w:val="28"/>
        </w:rPr>
        <w:t>互联网信息服务管理办法</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_Toc28102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- 15 -</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pacing w:val="-11"/>
          <w:sz w:val="28"/>
          <w:szCs w:val="28"/>
          <w:lang w:val="en-US" w:eastAsia="zh-CN"/>
        </w:rPr>
        <w:fldChar w:fldCharType="end"/>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lang w:val="en-US" w:eastAsia="zh-CN"/>
        </w:rPr>
      </w:pPr>
      <w:r>
        <w:rPr>
          <w:rFonts w:hint="eastAsia" w:ascii="方正楷体简体" w:hAnsi="方正楷体简体" w:eastAsia="方正楷体简体" w:cs="方正楷体简体"/>
          <w:spacing w:val="-11"/>
          <w:szCs w:val="28"/>
          <w:lang w:val="en-US" w:eastAsia="zh-CN"/>
        </w:rPr>
        <w:fldChar w:fldCharType="end"/>
      </w:r>
    </w:p>
    <w:p>
      <w:pPr>
        <w:rPr>
          <w:rFonts w:hint="default"/>
          <w:sz w:val="28"/>
          <w:szCs w:val="28"/>
          <w:lang w:val="en-US" w:eastAsia="zh-CN"/>
        </w:rPr>
      </w:pPr>
      <w:r>
        <w:rPr>
          <w:rFonts w:hint="default"/>
          <w:sz w:val="28"/>
          <w:szCs w:val="28"/>
          <w:lang w:val="en-US" w:eastAsia="zh-CN"/>
        </w:rPr>
        <w:br w:type="page"/>
      </w:r>
    </w:p>
    <w:p>
      <w:pPr>
        <w:pStyle w:val="2"/>
        <w:pageBreakBefore w:val="0"/>
        <w:widowControl w:val="0"/>
        <w:kinsoku/>
        <w:wordWrap/>
        <w:overflowPunct/>
        <w:topLinePunct w:val="0"/>
        <w:autoSpaceDE/>
        <w:autoSpaceDN/>
        <w:bidi w:val="0"/>
        <w:adjustRightInd/>
        <w:snapToGrid/>
        <w:spacing w:afterLines="0" w:line="460" w:lineRule="exact"/>
        <w:ind w:left="0" w:leftChars="0" w:firstLine="0" w:firstLineChars="0"/>
        <w:textAlignment w:val="auto"/>
        <w:rPr>
          <w:rFonts w:hint="default"/>
          <w:sz w:val="28"/>
          <w:szCs w:val="28"/>
          <w:lang w:val="en-US" w:eastAsia="zh-CN"/>
        </w:rPr>
      </w:pPr>
    </w:p>
    <w:p>
      <w:pPr>
        <w:pStyle w:val="4"/>
        <w:bidi w:val="0"/>
        <w:ind w:left="0" w:leftChars="0" w:firstLine="0" w:firstLineChars="0"/>
        <w:jc w:val="center"/>
        <w:rPr>
          <w:rFonts w:hint="eastAsia"/>
          <w:sz w:val="28"/>
          <w:szCs w:val="28"/>
        </w:rPr>
      </w:pPr>
      <w:bookmarkStart w:id="0" w:name="_Toc7907"/>
      <w:r>
        <w:rPr>
          <w:rStyle w:val="12"/>
          <w:rFonts w:hint="eastAsia"/>
          <w:sz w:val="28"/>
          <w:szCs w:val="28"/>
        </w:rPr>
        <w:t>中华人民共和国宪法</w:t>
      </w:r>
      <w:bookmarkEnd w:id="0"/>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ascii="黑体" w:hAnsi="黑体" w:eastAsia="黑体" w:cs="黑体"/>
          <w:sz w:val="28"/>
          <w:szCs w:val="28"/>
        </w:rPr>
        <w:t>第三十四条</w:t>
      </w:r>
      <w:r>
        <w:rPr>
          <w:rFonts w:hint="eastAsia"/>
          <w:sz w:val="28"/>
          <w:szCs w:val="28"/>
        </w:rPr>
        <w:t>　中华人民共和国年满十八周岁的公民，不分民族、种族、性别、职业、家庭出身、宗教信仰、教育程度、财产状况、居住期限，都有选举权和被选举权；但是依照法律被剥夺政治权利的人除外。</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ascii="黑体" w:hAnsi="黑体" w:eastAsia="黑体" w:cs="黑体"/>
          <w:kern w:val="2"/>
          <w:sz w:val="28"/>
          <w:szCs w:val="28"/>
          <w:lang w:val="en-US" w:eastAsia="zh-CN" w:bidi="ar-SA"/>
        </w:rPr>
        <w:t>第三十六条</w:t>
      </w:r>
      <w:r>
        <w:rPr>
          <w:rFonts w:hint="eastAsia"/>
          <w:sz w:val="28"/>
          <w:szCs w:val="28"/>
        </w:rPr>
        <w:t>　中华人民共和国公民有宗教信仰自由。</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任何国家机关、社会团体和个人不得强制公民信仰宗教或者不信仰宗教，不得歧视信仰宗教的公民和不信仰宗教的公民。</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国家保护正常的宗教活动。任何人不得利用宗教进行破坏社会秩序、损害公民身体健康、妨碍国家教育制度的活动。</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宗教团体和宗教事务不受外国势力的支配。</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p>
    <w:p>
      <w:pPr>
        <w:pStyle w:val="4"/>
        <w:bidi w:val="0"/>
        <w:ind w:left="0" w:leftChars="0" w:firstLine="0" w:firstLineChars="0"/>
        <w:jc w:val="center"/>
        <w:rPr>
          <w:rStyle w:val="12"/>
          <w:rFonts w:hint="eastAsia"/>
          <w:sz w:val="28"/>
          <w:szCs w:val="28"/>
        </w:rPr>
      </w:pPr>
      <w:bookmarkStart w:id="1" w:name="_Toc16541"/>
      <w:r>
        <w:rPr>
          <w:rStyle w:val="12"/>
          <w:rFonts w:hint="eastAsia"/>
          <w:sz w:val="28"/>
          <w:szCs w:val="28"/>
        </w:rPr>
        <w:t>中华人民共和国全国人民代表大会和地方各级人民代表大会选举法</w:t>
      </w:r>
      <w:bookmarkEnd w:id="1"/>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ascii="黑体" w:hAnsi="黑体" w:eastAsia="黑体" w:cs="黑体"/>
          <w:sz w:val="28"/>
          <w:szCs w:val="28"/>
        </w:rPr>
        <w:t>第四条</w:t>
      </w:r>
      <w:r>
        <w:rPr>
          <w:rFonts w:hint="eastAsia"/>
          <w:sz w:val="28"/>
          <w:szCs w:val="28"/>
        </w:rPr>
        <w:t>　中华人民共和国年满十八周岁的公民，不分民族、种族、性别、职业、家庭出身、宗教信仰、教育程度、财产状况和居住期限，都有选举权和被选举权。</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依照法律被剥夺政治权利的人没有选举权和被选举权。</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p>
    <w:p>
      <w:pPr>
        <w:pStyle w:val="4"/>
        <w:bidi w:val="0"/>
        <w:ind w:left="0" w:leftChars="0" w:firstLine="0" w:firstLineChars="0"/>
        <w:jc w:val="center"/>
        <w:rPr>
          <w:rStyle w:val="12"/>
          <w:rFonts w:hint="eastAsia"/>
          <w:sz w:val="28"/>
          <w:szCs w:val="28"/>
        </w:rPr>
      </w:pPr>
      <w:bookmarkStart w:id="2" w:name="_Toc18798"/>
      <w:r>
        <w:rPr>
          <w:rStyle w:val="12"/>
          <w:rFonts w:hint="eastAsia"/>
          <w:sz w:val="28"/>
          <w:szCs w:val="28"/>
        </w:rPr>
        <w:t>中华人民共和国民族区域自治法</w:t>
      </w:r>
      <w:bookmarkEnd w:id="2"/>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ascii="黑体" w:hAnsi="黑体" w:eastAsia="黑体" w:cs="黑体"/>
          <w:sz w:val="28"/>
          <w:szCs w:val="28"/>
        </w:rPr>
        <w:t>第十一条</w:t>
      </w:r>
      <w:r>
        <w:rPr>
          <w:rFonts w:hint="eastAsia"/>
          <w:sz w:val="28"/>
          <w:szCs w:val="28"/>
        </w:rPr>
        <w:t>　民族自治地方的自治机关保障各民族公民有宗教信仰自由。</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任何国家机关、社会团体和个人不得强制公民信仰宗教或者不信仰宗教，不得歧视信仰宗教的公民和不信仰宗教的公民。</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国家保护正常的宗教活动。</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任何人不得利用宗教进行破坏社会秩序、损害公民身体健康、妨碍国家教育制度的活动。</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宗教团体和宗教事务不受外国势力的支配。</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ascii="黑体" w:hAnsi="黑体" w:eastAsia="黑体" w:cs="黑体"/>
          <w:sz w:val="28"/>
          <w:szCs w:val="28"/>
        </w:rPr>
        <w:t>第五十三条</w:t>
      </w:r>
      <w:r>
        <w:rPr>
          <w:rFonts w:hint="eastAsia"/>
          <w:sz w:val="28"/>
          <w:szCs w:val="28"/>
        </w:rPr>
        <w:t>　民族自治地方的自治机关提倡爱祖国、爱人民、爱劳动、爱科学、爱社会主义的公德，对本地方内各民族公民进行爱国主义、共产主义和民族政策的教育。教育各民族的干部和群众互相信任，互相学习，互相帮助，互相尊重语言文字、风俗习惯和宗教信仰，共同维护国家的统一和各民族的团结。</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p>
    <w:p>
      <w:pPr>
        <w:pStyle w:val="4"/>
        <w:bidi w:val="0"/>
        <w:ind w:left="0" w:leftChars="0" w:firstLine="0" w:firstLineChars="0"/>
        <w:jc w:val="center"/>
        <w:rPr>
          <w:rStyle w:val="12"/>
          <w:rFonts w:hint="eastAsia"/>
          <w:sz w:val="28"/>
          <w:szCs w:val="28"/>
          <w:lang w:val="en-US" w:eastAsia="zh-CN"/>
        </w:rPr>
      </w:pPr>
      <w:bookmarkStart w:id="3" w:name="_Toc32497"/>
      <w:r>
        <w:rPr>
          <w:rStyle w:val="12"/>
          <w:rFonts w:hint="eastAsia"/>
          <w:sz w:val="28"/>
          <w:szCs w:val="28"/>
          <w:lang w:val="en-US" w:eastAsia="zh-CN"/>
        </w:rPr>
        <w:t>中华人民共和国刑法</w:t>
      </w:r>
      <w:bookmarkEnd w:id="3"/>
    </w:p>
    <w:p>
      <w:pPr>
        <w:pStyle w:val="2"/>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lang w:val="en-US" w:eastAsia="zh-CN"/>
        </w:rPr>
      </w:pPr>
      <w:r>
        <w:rPr>
          <w:rFonts w:hint="eastAsia" w:ascii="黑体" w:hAnsi="黑体" w:eastAsia="黑体" w:cs="黑体"/>
          <w:sz w:val="28"/>
          <w:szCs w:val="28"/>
          <w:lang w:val="en-US" w:eastAsia="zh-CN"/>
        </w:rPr>
        <w:t>第二百五十一条</w:t>
      </w:r>
      <w:r>
        <w:rPr>
          <w:rFonts w:hint="eastAsia"/>
          <w:sz w:val="28"/>
          <w:szCs w:val="28"/>
          <w:lang w:val="en-US" w:eastAsia="zh-CN"/>
        </w:rPr>
        <w:t xml:space="preserve">  国家机关工作人员非法剥夺公民的宗教信仰自由和侵犯少数民族风俗习惯，情节严重的，处二年以下有期徒刑或者拘役。</w:t>
      </w:r>
    </w:p>
    <w:p>
      <w:pPr>
        <w:pStyle w:val="2"/>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lang w:val="en-US" w:eastAsia="zh-CN"/>
        </w:rPr>
      </w:pPr>
      <w:r>
        <w:rPr>
          <w:rFonts w:hint="eastAsia" w:ascii="黑体" w:hAnsi="黑体" w:eastAsia="黑体" w:cs="黑体"/>
          <w:sz w:val="28"/>
          <w:szCs w:val="28"/>
          <w:lang w:val="en-US" w:eastAsia="zh-CN"/>
        </w:rPr>
        <w:t>第三百条</w:t>
      </w:r>
      <w:r>
        <w:rPr>
          <w:rFonts w:hint="eastAsia"/>
          <w:sz w:val="28"/>
          <w:szCs w:val="28"/>
          <w:lang w:val="en-US" w:eastAsia="zh-CN"/>
        </w:rPr>
        <w:t xml:space="preserve">  组织、利用会道门、邪教组织或者利用迷信破坏国家法律、行政法规实施的，处三年以上七年以下有期徒刑，并处罚金；情节特别严重的，处七年以上有期徒刑或者无期徒刑；情节较轻的，处三年以下有期徒刑、拘役、管制或者剥夺政治权利，并处或者单处罚金。</w:t>
      </w:r>
    </w:p>
    <w:p>
      <w:pPr>
        <w:pStyle w:val="2"/>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lang w:val="en-US" w:eastAsia="zh-CN"/>
        </w:rPr>
      </w:pPr>
      <w:r>
        <w:rPr>
          <w:rFonts w:hint="eastAsia"/>
          <w:sz w:val="28"/>
          <w:szCs w:val="28"/>
          <w:lang w:val="en-US" w:eastAsia="zh-CN"/>
        </w:rPr>
        <w:t>组织、利用会道门、邪教组织或者利用迷信蒙骗他人，致人重伤、死亡的，依照前款规定处罚。</w:t>
      </w:r>
    </w:p>
    <w:p>
      <w:pPr>
        <w:pStyle w:val="2"/>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lang w:val="en-US" w:eastAsia="zh-CN"/>
        </w:rPr>
      </w:pPr>
      <w:r>
        <w:rPr>
          <w:rFonts w:hint="eastAsia"/>
          <w:sz w:val="28"/>
          <w:szCs w:val="28"/>
          <w:lang w:val="en-US" w:eastAsia="zh-CN"/>
        </w:rPr>
        <w:t>犯第一款罪又有奸淫妇女、诈骗财务等犯罪行为的，依照数罪并罚的规定处罚。</w:t>
      </w:r>
    </w:p>
    <w:p>
      <w:pPr>
        <w:pStyle w:val="2"/>
        <w:pageBreakBefore w:val="0"/>
        <w:widowControl w:val="0"/>
        <w:kinsoku/>
        <w:wordWrap/>
        <w:overflowPunct/>
        <w:topLinePunct w:val="0"/>
        <w:autoSpaceDE/>
        <w:autoSpaceDN/>
        <w:bidi w:val="0"/>
        <w:adjustRightInd/>
        <w:snapToGrid/>
        <w:spacing w:afterLines="0" w:line="460" w:lineRule="exact"/>
        <w:textAlignment w:val="auto"/>
        <w:rPr>
          <w:rFonts w:hint="default"/>
          <w:sz w:val="28"/>
          <w:szCs w:val="28"/>
          <w:lang w:val="en-US" w:eastAsia="zh-CN"/>
        </w:rPr>
      </w:pPr>
    </w:p>
    <w:p>
      <w:pPr>
        <w:pStyle w:val="4"/>
        <w:bidi w:val="0"/>
        <w:ind w:left="0" w:leftChars="0" w:firstLine="0" w:firstLineChars="0"/>
        <w:jc w:val="center"/>
        <w:rPr>
          <w:rStyle w:val="12"/>
          <w:rFonts w:hint="eastAsia"/>
          <w:sz w:val="28"/>
          <w:szCs w:val="28"/>
        </w:rPr>
      </w:pPr>
      <w:bookmarkStart w:id="4" w:name="_Toc24754"/>
      <w:r>
        <w:rPr>
          <w:rStyle w:val="12"/>
          <w:rFonts w:hint="eastAsia"/>
          <w:sz w:val="28"/>
          <w:szCs w:val="28"/>
        </w:rPr>
        <w:t>中华人民共和国治安管理处罚法</w:t>
      </w:r>
      <w:bookmarkEnd w:id="4"/>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ascii="黑体" w:hAnsi="黑体" w:eastAsia="黑体" w:cs="黑体"/>
          <w:sz w:val="28"/>
          <w:szCs w:val="28"/>
        </w:rPr>
        <w:t>第二十七条</w:t>
      </w:r>
      <w:r>
        <w:rPr>
          <w:rFonts w:hint="eastAsia"/>
          <w:sz w:val="28"/>
          <w:szCs w:val="28"/>
        </w:rPr>
        <w:t>　有下列行为之一的，处十日以上十五日以下拘留，可以并处一千元以下罚款；情节较轻的，处五日以上十日以下拘留，可以并处五百元以下罚款:</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（一）组织、教唆、胁迫、诱骗、煽动他人从事邪教、会道门活动或者利用邪教、会道门、迷信活动，扰乱社会秩序、损害他人身体健康的；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（二）冒用宗教、气功名义进行扰乱社会秩序、损害他人身体健康活动的。</w:t>
      </w:r>
    </w:p>
    <w:p>
      <w:pPr>
        <w:pStyle w:val="2"/>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p>
    <w:p>
      <w:pPr>
        <w:pStyle w:val="4"/>
        <w:bidi w:val="0"/>
        <w:ind w:left="0" w:leftChars="0" w:firstLine="0" w:firstLineChars="0"/>
        <w:jc w:val="center"/>
        <w:rPr>
          <w:rStyle w:val="12"/>
          <w:rFonts w:hint="eastAsia"/>
          <w:sz w:val="28"/>
          <w:szCs w:val="28"/>
        </w:rPr>
      </w:pPr>
      <w:bookmarkStart w:id="5" w:name="_Toc7676"/>
      <w:r>
        <w:rPr>
          <w:rStyle w:val="12"/>
          <w:rFonts w:hint="eastAsia"/>
          <w:sz w:val="28"/>
          <w:szCs w:val="28"/>
        </w:rPr>
        <w:t>中华人民共和国国家安全法</w:t>
      </w:r>
      <w:bookmarkEnd w:id="5"/>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ascii="黑体" w:hAnsi="黑体" w:eastAsia="黑体" w:cs="黑体"/>
          <w:sz w:val="28"/>
          <w:szCs w:val="28"/>
        </w:rPr>
        <w:t>第二十七条</w:t>
      </w:r>
      <w:r>
        <w:rPr>
          <w:rFonts w:hint="eastAsia"/>
          <w:sz w:val="28"/>
          <w:szCs w:val="28"/>
        </w:rPr>
        <w:t>　国家依法保护公民宗教信仰自由和正常宗教活动，坚持宗教独立自主自办的原则，防范、制止和依法惩治利用宗教名义进行危害国家安全的违法犯罪活动，反对境外势力干涉境内宗教事务，维护正常宗教活动秩序。</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国家依法取缔邪教组织，防范、制止和依法惩治邪教违法犯罪活动。</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p>
    <w:p>
      <w:pPr>
        <w:pStyle w:val="4"/>
        <w:bidi w:val="0"/>
        <w:ind w:left="0" w:leftChars="0" w:firstLine="0" w:firstLineChars="0"/>
        <w:jc w:val="center"/>
        <w:rPr>
          <w:rStyle w:val="12"/>
          <w:rFonts w:hint="eastAsia"/>
          <w:sz w:val="28"/>
          <w:szCs w:val="28"/>
        </w:rPr>
      </w:pPr>
      <w:bookmarkStart w:id="6" w:name="_Toc16935"/>
      <w:r>
        <w:rPr>
          <w:rStyle w:val="12"/>
          <w:rFonts w:hint="eastAsia"/>
          <w:sz w:val="28"/>
          <w:szCs w:val="28"/>
        </w:rPr>
        <w:t>中华人民共和国反恐怖主义法</w:t>
      </w:r>
      <w:bookmarkEnd w:id="6"/>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ascii="黑体" w:hAnsi="黑体" w:eastAsia="黑体" w:cs="黑体"/>
          <w:sz w:val="28"/>
          <w:szCs w:val="28"/>
        </w:rPr>
        <w:t>第四条</w:t>
      </w:r>
      <w:r>
        <w:rPr>
          <w:rFonts w:hint="eastAsia"/>
          <w:sz w:val="28"/>
          <w:szCs w:val="28"/>
        </w:rPr>
        <w:t>　国家将反恐怖主义纳入国家安全战略，综合施策，标本兼治，加强反恐怖主义的能力建设，运用政治、经济、法律、文化、教育、外交、军事等手段，开展反恐怖主义工作。</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国家反对一切形式的以歪曲宗教教义或者其他方法煽动仇恨、煽动歧视、鼓吹暴力等极端主义，消除恐怖主义的思想基础。</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ascii="黑体" w:hAnsi="黑体" w:eastAsia="黑体" w:cs="黑体"/>
          <w:sz w:val="28"/>
          <w:szCs w:val="28"/>
        </w:rPr>
        <w:t>第六条</w:t>
      </w:r>
      <w:r>
        <w:rPr>
          <w:rFonts w:hint="eastAsia"/>
          <w:sz w:val="28"/>
          <w:szCs w:val="28"/>
        </w:rPr>
        <w:t>　反恐怖主义工作应当依法进行，尊重和保障人权，维护公民和组织的合法权益。</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在反恐怖主义工作中，应当尊重公民的宗教信仰自由和民族风俗习惯，禁止任何基于地域、民族、宗教等理由的歧视性做法。</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ascii="黑体" w:hAnsi="黑体" w:eastAsia="黑体" w:cs="黑体"/>
          <w:sz w:val="28"/>
          <w:szCs w:val="28"/>
        </w:rPr>
        <w:t>第十七条</w:t>
      </w:r>
      <w:r>
        <w:rPr>
          <w:rFonts w:hint="eastAsia"/>
          <w:sz w:val="28"/>
          <w:szCs w:val="28"/>
        </w:rPr>
        <w:t>　各级人民政府和有关部门应当组织开展反恐怖主义宣传教育，提高公民的反恐怖主义意识。</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教育、人力资源行政主管部门和学校、有关职业培训机构应当将恐怖活动预防、应急知识纳入教育、教学、培训的内容。</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新闻、广播、电视、文化、宗教、互联网等有关单位，应当有针对性地面向社会进行反恐怖主义宣传教育。</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村民委员会、居民委员会应当协助人民政府以及有关部门，加强反恐怖主义宣传教育。</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ascii="黑体" w:hAnsi="黑体" w:eastAsia="黑体" w:cs="黑体"/>
          <w:sz w:val="28"/>
          <w:szCs w:val="28"/>
        </w:rPr>
        <w:t>第八十一条</w:t>
      </w:r>
      <w:r>
        <w:rPr>
          <w:rFonts w:hint="eastAsia"/>
          <w:sz w:val="28"/>
          <w:szCs w:val="28"/>
        </w:rPr>
        <w:t>　利用极端主义，实施下列行为之一，情节轻微，尚不构成犯罪的，由公安机关处五日以上十五日以下拘留，可以并处一万元以下罚款：</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（一）强迫他人参加宗教活动，或者强迫他人向宗教活动场所、宗教教职人员提供财物或者劳务的；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（二）以恐吓、骚扰等方式驱赶其他民族或者有其他信仰的人员离开居住地的；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（三）以恐吓、骚扰等方式干涉他人与其他民族或者有其他信仰的人员交往、共同生活的；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（四）以恐吓、骚扰等方式干涉他人生活习俗、方式和生产经营的；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（五）阻碍国家机关工作人员依法执行职务的；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（六）歪曲、诋毁国家政策、法律、行政法规，煽动、教唆抵制人民政府依法管理的；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（七）煽动、胁迫群众损毁或者故意损毁居民身份证、户口簿等国家法定证件以及人民币的；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（八）煽动、胁迫他人以宗教仪式取代结婚、离婚登记的；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（九）煽动、胁迫未成年人不接受义务教育的；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（十）其他利用极端主义破坏国家法律制度实施的。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p>
    <w:p>
      <w:pPr>
        <w:pStyle w:val="4"/>
        <w:bidi w:val="0"/>
        <w:ind w:left="0" w:leftChars="0" w:firstLine="0" w:firstLineChars="0"/>
        <w:jc w:val="center"/>
        <w:rPr>
          <w:rStyle w:val="12"/>
          <w:rFonts w:hint="eastAsia"/>
          <w:sz w:val="28"/>
          <w:szCs w:val="28"/>
        </w:rPr>
      </w:pPr>
      <w:bookmarkStart w:id="7" w:name="_Toc30334"/>
      <w:r>
        <w:rPr>
          <w:rStyle w:val="12"/>
          <w:rFonts w:hint="eastAsia"/>
          <w:sz w:val="28"/>
          <w:szCs w:val="28"/>
        </w:rPr>
        <w:t>中华人民共和国反间谍法实施细则</w:t>
      </w:r>
      <w:bookmarkEnd w:id="7"/>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ascii="黑体" w:hAnsi="黑体" w:eastAsia="黑体" w:cs="黑体"/>
          <w:sz w:val="28"/>
          <w:szCs w:val="28"/>
        </w:rPr>
        <w:t>第八条</w:t>
      </w:r>
      <w:r>
        <w:rPr>
          <w:rFonts w:hint="eastAsia"/>
          <w:sz w:val="28"/>
          <w:szCs w:val="28"/>
        </w:rPr>
        <w:t>　下列行为属于《反间谍法》第三十九条所称“间谍行为以外的其他危害国家安全行为”：</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一</w:t>
      </w:r>
      <w:r>
        <w:rPr>
          <w:rFonts w:hint="eastAsia"/>
          <w:sz w:val="28"/>
          <w:szCs w:val="28"/>
          <w:lang w:eastAsia="zh-CN"/>
        </w:rPr>
        <w:t>）</w:t>
      </w:r>
      <w:r>
        <w:rPr>
          <w:rFonts w:hint="eastAsia"/>
          <w:sz w:val="28"/>
          <w:szCs w:val="28"/>
        </w:rPr>
        <w:t>组织、策划、实施分裂国家、破坏国家统一，颠覆国家政权、推翻社会主义制度的；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二</w:t>
      </w:r>
      <w:r>
        <w:rPr>
          <w:rFonts w:hint="eastAsia"/>
          <w:sz w:val="28"/>
          <w:szCs w:val="28"/>
          <w:lang w:eastAsia="zh-CN"/>
        </w:rPr>
        <w:t>）</w:t>
      </w:r>
      <w:r>
        <w:rPr>
          <w:rFonts w:hint="eastAsia"/>
          <w:sz w:val="28"/>
          <w:szCs w:val="28"/>
        </w:rPr>
        <w:t>组织、策划、实施危害国家安全的恐怖活动的；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三</w:t>
      </w:r>
      <w:r>
        <w:rPr>
          <w:rFonts w:hint="eastAsia"/>
          <w:sz w:val="28"/>
          <w:szCs w:val="28"/>
          <w:lang w:eastAsia="zh-CN"/>
        </w:rPr>
        <w:t>）</w:t>
      </w:r>
      <w:r>
        <w:rPr>
          <w:rFonts w:hint="eastAsia"/>
          <w:sz w:val="28"/>
          <w:szCs w:val="28"/>
        </w:rPr>
        <w:t>捏造、歪曲事实，发表、散布危害国家安全的文字或者信息，或者制作、传播、出版危害国家安全的音像制品或者其他出版物的；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四</w:t>
      </w:r>
      <w:r>
        <w:rPr>
          <w:rFonts w:hint="eastAsia"/>
          <w:sz w:val="28"/>
          <w:szCs w:val="28"/>
          <w:lang w:eastAsia="zh-CN"/>
        </w:rPr>
        <w:t>）</w:t>
      </w:r>
      <w:r>
        <w:rPr>
          <w:rFonts w:hint="eastAsia"/>
          <w:sz w:val="28"/>
          <w:szCs w:val="28"/>
        </w:rPr>
        <w:t>利用设立社会团体或者企业事业组织，进行危害国家安全活动的；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五</w:t>
      </w:r>
      <w:r>
        <w:rPr>
          <w:rFonts w:hint="eastAsia"/>
          <w:sz w:val="28"/>
          <w:szCs w:val="28"/>
          <w:lang w:eastAsia="zh-CN"/>
        </w:rPr>
        <w:t>）</w:t>
      </w:r>
      <w:r>
        <w:rPr>
          <w:rFonts w:hint="eastAsia"/>
          <w:sz w:val="28"/>
          <w:szCs w:val="28"/>
        </w:rPr>
        <w:t>利用宗教进行危害国家安全活动的；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六</w:t>
      </w:r>
      <w:r>
        <w:rPr>
          <w:rFonts w:hint="eastAsia"/>
          <w:sz w:val="28"/>
          <w:szCs w:val="28"/>
          <w:lang w:eastAsia="zh-CN"/>
        </w:rPr>
        <w:t>）</w:t>
      </w:r>
      <w:r>
        <w:rPr>
          <w:rFonts w:hint="eastAsia"/>
          <w:sz w:val="28"/>
          <w:szCs w:val="28"/>
        </w:rPr>
        <w:t>组织、利用邪教进行危害国家安全活动的；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七</w:t>
      </w:r>
      <w:r>
        <w:rPr>
          <w:rFonts w:hint="eastAsia"/>
          <w:sz w:val="28"/>
          <w:szCs w:val="28"/>
          <w:lang w:eastAsia="zh-CN"/>
        </w:rPr>
        <w:t>）</w:t>
      </w:r>
      <w:r>
        <w:rPr>
          <w:rFonts w:hint="eastAsia"/>
          <w:sz w:val="28"/>
          <w:szCs w:val="28"/>
        </w:rPr>
        <w:t>制造民族纠纷，煽动民族分裂，危害国家安全的；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八</w:t>
      </w:r>
      <w:r>
        <w:rPr>
          <w:rFonts w:hint="eastAsia"/>
          <w:sz w:val="28"/>
          <w:szCs w:val="28"/>
          <w:lang w:eastAsia="zh-CN"/>
        </w:rPr>
        <w:t>）</w:t>
      </w:r>
      <w:r>
        <w:rPr>
          <w:rFonts w:hint="eastAsia"/>
          <w:sz w:val="28"/>
          <w:szCs w:val="28"/>
        </w:rPr>
        <w:t>境外个人违反有关规定，不听劝阻，擅自会见境内有危害国家安全行为或者有危害国家安全行为重大嫌疑的人员的。</w:t>
      </w:r>
    </w:p>
    <w:p>
      <w:pPr>
        <w:pStyle w:val="2"/>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p>
    <w:p>
      <w:pPr>
        <w:pStyle w:val="4"/>
        <w:bidi w:val="0"/>
        <w:ind w:left="0" w:leftChars="0" w:firstLine="0" w:firstLineChars="0"/>
        <w:jc w:val="center"/>
        <w:rPr>
          <w:rStyle w:val="12"/>
          <w:rFonts w:hint="eastAsia"/>
          <w:sz w:val="28"/>
          <w:szCs w:val="28"/>
        </w:rPr>
      </w:pPr>
      <w:bookmarkStart w:id="8" w:name="_Toc6180"/>
      <w:r>
        <w:rPr>
          <w:rStyle w:val="12"/>
          <w:rFonts w:hint="eastAsia"/>
          <w:sz w:val="28"/>
          <w:szCs w:val="28"/>
        </w:rPr>
        <w:t>中华人民共和国境外非政府组织境内活动管理法</w:t>
      </w:r>
      <w:bookmarkEnd w:id="8"/>
    </w:p>
    <w:p>
      <w:pPr>
        <w:pStyle w:val="2"/>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ascii="黑体" w:hAnsi="黑体" w:eastAsia="黑体" w:cs="黑体"/>
          <w:sz w:val="28"/>
          <w:szCs w:val="28"/>
        </w:rPr>
        <w:t>第五条</w:t>
      </w:r>
      <w:r>
        <w:rPr>
          <w:rFonts w:hint="eastAsia"/>
          <w:sz w:val="28"/>
          <w:szCs w:val="28"/>
        </w:rPr>
        <w:t>　境外非政府组织在中国境内开展活动应当遵守中国法律，不得危害中国的国家统一、安全和民族团结，不得损害中国国家利益、社会公共利益和公民、法人以及其他组织的合法权益。</w:t>
      </w:r>
    </w:p>
    <w:p>
      <w:pPr>
        <w:pStyle w:val="2"/>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境外非政府组织在中国境内不得从事或者资助营利性活动、政治活动，不得非法从事或者资助宗教活动。</w:t>
      </w:r>
    </w:p>
    <w:p>
      <w:pPr>
        <w:pStyle w:val="2"/>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ascii="黑体" w:hAnsi="黑体" w:eastAsia="黑体" w:cs="黑体"/>
          <w:sz w:val="28"/>
          <w:szCs w:val="28"/>
        </w:rPr>
        <w:t>第四十七条</w:t>
      </w:r>
      <w:r>
        <w:rPr>
          <w:rFonts w:hint="eastAsia"/>
          <w:sz w:val="28"/>
          <w:szCs w:val="28"/>
        </w:rPr>
        <w:t>　境外非政府组织、境外非政府组织代表机构有下列情形之一的，由登记管理机关吊销登记证书或者取缔临时活动；尚不构成犯罪的，由设区的市级以上人民政府公安机关对直接责任人员处十五日以下拘留:</w:t>
      </w:r>
    </w:p>
    <w:p>
      <w:pPr>
        <w:pStyle w:val="2"/>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（一）煽动抗拒法律、法规实施的；</w:t>
      </w:r>
    </w:p>
    <w:p>
      <w:pPr>
        <w:pStyle w:val="2"/>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（二）非法获取国家秘密的；</w:t>
      </w:r>
    </w:p>
    <w:p>
      <w:pPr>
        <w:pStyle w:val="2"/>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（三）造谣、诽谤或者发表、传播其他有害信息，危害国家安全或者损害国家利益的；</w:t>
      </w:r>
    </w:p>
    <w:p>
      <w:pPr>
        <w:pStyle w:val="2"/>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（四）从事或者资助政治活动，非法从事或者资助宗教活动的；</w:t>
      </w:r>
    </w:p>
    <w:p>
      <w:pPr>
        <w:pStyle w:val="2"/>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（五）有其他危害国家安全、损害国家利益或者社会公共利益情形的。</w:t>
      </w:r>
    </w:p>
    <w:p>
      <w:pPr>
        <w:pStyle w:val="2"/>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境外非政府组织、境外非政府组织代表机构有分裂国家、破坏国家统一、颠覆国家政权等犯罪行为的，由登记管理机关依照前款规定处罚，对直接责任人员依法追究刑事责任。</w:t>
      </w:r>
    </w:p>
    <w:p>
      <w:pPr>
        <w:pStyle w:val="2"/>
        <w:keepNext w:val="0"/>
        <w:keepLines w:val="0"/>
        <w:pageBreakBefore w:val="0"/>
        <w:widowControl w:val="0"/>
        <w:kinsoku/>
        <w:wordWrap/>
        <w:overflowPunct/>
        <w:topLinePunct w:val="0"/>
        <w:autoSpaceDE/>
        <w:autoSpaceDN/>
        <w:bidi w:val="0"/>
        <w:adjustRightInd/>
        <w:snapToGrid/>
        <w:spacing w:afterLines="0" w:line="460" w:lineRule="exact"/>
        <w:ind w:left="0" w:leftChars="0" w:firstLine="0" w:firstLineChars="0"/>
        <w:textAlignment w:val="auto"/>
        <w:rPr>
          <w:rFonts w:hint="eastAsia"/>
          <w:sz w:val="28"/>
          <w:szCs w:val="28"/>
        </w:rPr>
      </w:pPr>
    </w:p>
    <w:p>
      <w:pPr>
        <w:pStyle w:val="4"/>
        <w:bidi w:val="0"/>
        <w:ind w:left="0" w:leftChars="0" w:firstLine="0" w:firstLineChars="0"/>
        <w:jc w:val="center"/>
        <w:rPr>
          <w:rStyle w:val="12"/>
          <w:rFonts w:hint="eastAsia"/>
          <w:sz w:val="28"/>
          <w:szCs w:val="28"/>
        </w:rPr>
      </w:pPr>
      <w:bookmarkStart w:id="9" w:name="_Toc21407"/>
      <w:r>
        <w:rPr>
          <w:rStyle w:val="12"/>
          <w:rFonts w:hint="eastAsia"/>
          <w:sz w:val="28"/>
          <w:szCs w:val="28"/>
        </w:rPr>
        <w:t>中华人民共和国公务员法</w:t>
      </w:r>
      <w:bookmarkEnd w:id="9"/>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ascii="黑体" w:hAnsi="黑体" w:eastAsia="黑体" w:cs="黑体"/>
          <w:sz w:val="28"/>
          <w:szCs w:val="28"/>
        </w:rPr>
        <w:t>第五十九条</w:t>
      </w:r>
      <w:r>
        <w:rPr>
          <w:rFonts w:hint="eastAsia"/>
          <w:sz w:val="28"/>
          <w:szCs w:val="28"/>
        </w:rPr>
        <w:t>　公务员应当遵纪守法，不得有下列行为：</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（一）散布有损宪法权威、中国共产党和国家声誉的言论，组织或者参加旨在反对宪法、中国共产党领导和国家的集会、游行、示威等活动；</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（二）组织或者参加非法组织，组织或者参加罢工；</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（三）挑拨、破坏民族关系，参加民族分裂活动或者组织、利用宗教活动破坏民族团结和社会稳定；</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（四）不担当，不作为，玩忽职守，贻误工作；</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（五）拒绝执行上级依法作出的决定和命令；</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（六）对批评、申诉、控告、检举进行压制或者打击报复；</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（七）弄虚作假，误导、欺骗领导和公众；</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（八）贪污贿赂，利用职务之便为自己或者他人谋取私利；</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（九）违反财经纪律，浪费国家资财；</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（十）滥用职权，侵害公民、法人或者其他组织的合法权益；</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（十一）泄露国家秘密或者工作秘密；</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（十二）在对外交往中损害国家荣誉和利益；</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（十三）参与或者支持色情、吸毒、赌博、迷信等活动；</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（十四）违反职业道德、社会公德和家庭美德；</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（十五）违反有关规定参与禁止的网络传播行为或者网络活动；</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（十六）违反有关规定从事或者参与营利性活动，在企业或者其他营利性组织中兼任职务；</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（十七）旷工或者因公外出、请假期满无正当理由逾期不归；</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（十八）违纪违法的其他行为。</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p>
    <w:p>
      <w:pPr>
        <w:pStyle w:val="4"/>
        <w:bidi w:val="0"/>
        <w:ind w:left="0" w:leftChars="0" w:firstLine="0" w:firstLineChars="0"/>
        <w:jc w:val="center"/>
        <w:rPr>
          <w:rStyle w:val="12"/>
          <w:rFonts w:hint="eastAsia"/>
          <w:sz w:val="28"/>
          <w:szCs w:val="28"/>
        </w:rPr>
      </w:pPr>
      <w:bookmarkStart w:id="10" w:name="_Toc27294"/>
      <w:r>
        <w:rPr>
          <w:rStyle w:val="12"/>
          <w:rFonts w:hint="eastAsia"/>
          <w:sz w:val="28"/>
          <w:szCs w:val="28"/>
        </w:rPr>
        <w:t>中华人民共和国公职人员政务处分法</w:t>
      </w:r>
      <w:bookmarkEnd w:id="10"/>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ascii="黑体" w:hAnsi="黑体" w:eastAsia="黑体" w:cs="黑体"/>
          <w:sz w:val="28"/>
          <w:szCs w:val="28"/>
        </w:rPr>
        <w:t>第二十八条</w:t>
      </w:r>
      <w:r>
        <w:rPr>
          <w:rFonts w:hint="eastAsia"/>
          <w:sz w:val="28"/>
          <w:szCs w:val="28"/>
        </w:rPr>
        <w:t>　有下列行为之一的，予以记过或者记大过；情节较重的，予以降级或者撤职；情节严重的，予以开除：</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（一）散布有损宪法权威、中国共产党领导和国家声誉的言论的；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（二）参加旨在反对宪法、中国共产党领导和国家的集会、游行、示威等活动的；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（三）拒不执行或者变相不执行中国共产党和国家的路线方针政策、重大决策部署的；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（四）参加非法组织、非法活动的；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（五）挑拨、破坏民族关系，或者参加民族分裂活动的；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（六）利用宗教活动破坏民族团结和社会稳定的；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（七）在对外交往中损害国家荣誉和利益的。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有前款第二项、第四项、第五项和第六项行为之一的，对策划者、组织者和骨干分子，予以开除。</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公开发表反对宪法确立的国家指导思想，反对中国共产党领导，反对社会主义制度，反对改革开放的文章、演说、宣言、声明等的，予以开除。</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p>
    <w:p>
      <w:pPr>
        <w:pStyle w:val="4"/>
        <w:bidi w:val="0"/>
        <w:ind w:left="0" w:leftChars="0" w:firstLine="0" w:firstLineChars="0"/>
        <w:jc w:val="center"/>
        <w:rPr>
          <w:rStyle w:val="12"/>
          <w:rFonts w:hint="eastAsia"/>
          <w:sz w:val="28"/>
          <w:szCs w:val="28"/>
        </w:rPr>
      </w:pPr>
      <w:bookmarkStart w:id="11" w:name="_Toc2371"/>
      <w:r>
        <w:rPr>
          <w:rStyle w:val="12"/>
          <w:rFonts w:hint="eastAsia"/>
          <w:sz w:val="28"/>
          <w:szCs w:val="28"/>
        </w:rPr>
        <w:t>中华人民共和国劳动法</w:t>
      </w:r>
      <w:bookmarkEnd w:id="11"/>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ascii="黑体" w:hAnsi="黑体" w:eastAsia="黑体" w:cs="黑体"/>
          <w:sz w:val="28"/>
          <w:szCs w:val="28"/>
        </w:rPr>
        <w:t>第十二条</w:t>
      </w:r>
      <w:r>
        <w:rPr>
          <w:rFonts w:hint="eastAsia"/>
          <w:sz w:val="28"/>
          <w:szCs w:val="28"/>
        </w:rPr>
        <w:t>　劳动者就业，不因民族、种族、性别、宗教信仰不同而受歧视。</w:t>
      </w:r>
    </w:p>
    <w:p>
      <w:pPr>
        <w:pStyle w:val="2"/>
        <w:pageBreakBefore w:val="0"/>
        <w:widowControl w:val="0"/>
        <w:kinsoku/>
        <w:wordWrap/>
        <w:overflowPunct/>
        <w:topLinePunct w:val="0"/>
        <w:autoSpaceDE/>
        <w:autoSpaceDN/>
        <w:bidi w:val="0"/>
        <w:adjustRightInd/>
        <w:snapToGrid/>
        <w:spacing w:afterLines="0" w:line="4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p>
    <w:p>
      <w:pPr>
        <w:pStyle w:val="4"/>
        <w:bidi w:val="0"/>
        <w:ind w:left="0" w:leftChars="0" w:firstLine="0" w:firstLineChars="0"/>
        <w:jc w:val="center"/>
        <w:rPr>
          <w:rStyle w:val="12"/>
          <w:rFonts w:hint="eastAsia"/>
          <w:sz w:val="28"/>
          <w:szCs w:val="28"/>
        </w:rPr>
      </w:pPr>
      <w:bookmarkStart w:id="12" w:name="_Toc668"/>
      <w:r>
        <w:rPr>
          <w:rStyle w:val="12"/>
          <w:rFonts w:hint="eastAsia"/>
          <w:sz w:val="28"/>
          <w:szCs w:val="28"/>
        </w:rPr>
        <w:t>人力资源市场暂行条例</w:t>
      </w:r>
      <w:bookmarkEnd w:id="12"/>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ascii="黑体" w:hAnsi="黑体" w:eastAsia="黑体" w:cs="黑体"/>
          <w:sz w:val="28"/>
          <w:szCs w:val="28"/>
        </w:rPr>
        <w:t>第二十四条</w:t>
      </w:r>
      <w:r>
        <w:rPr>
          <w:rFonts w:hint="eastAsia"/>
          <w:sz w:val="28"/>
          <w:szCs w:val="28"/>
        </w:rPr>
        <w:t>　用人单位发布或者向人力资源服务机构提供的单位基本情况、招聘人数、招聘条件、工作内容、工作地点、基本劳动报酬等招聘信息，应当真实、合法，不得含有民族、种族、性别、宗教信仰等方面的歧视性内容。</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用人单位自主招用人员，需要建立劳动关系的，应当依法与劳动者订立劳动合同，并按照国家有关规定办理社会保险等相关手续。</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p>
    <w:p>
      <w:pPr>
        <w:pStyle w:val="4"/>
        <w:bidi w:val="0"/>
        <w:ind w:left="0" w:leftChars="0" w:firstLine="0" w:firstLineChars="0"/>
        <w:jc w:val="center"/>
        <w:rPr>
          <w:rStyle w:val="12"/>
          <w:rFonts w:hint="eastAsia"/>
          <w:sz w:val="28"/>
          <w:szCs w:val="28"/>
          <w:lang w:val="en-US" w:eastAsia="zh-CN"/>
        </w:rPr>
      </w:pPr>
      <w:bookmarkStart w:id="13" w:name="_Toc22052"/>
      <w:r>
        <w:rPr>
          <w:rStyle w:val="12"/>
          <w:rFonts w:hint="eastAsia"/>
          <w:sz w:val="28"/>
          <w:szCs w:val="28"/>
          <w:lang w:val="en-US" w:eastAsia="zh-CN"/>
        </w:rPr>
        <w:t>中华人民共和国教育法</w:t>
      </w:r>
      <w:bookmarkEnd w:id="13"/>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lang w:val="en-US" w:eastAsia="zh-CN"/>
        </w:rPr>
      </w:pPr>
      <w:r>
        <w:rPr>
          <w:rFonts w:hint="eastAsia" w:ascii="黑体" w:hAnsi="黑体" w:eastAsia="黑体" w:cs="黑体"/>
          <w:sz w:val="28"/>
          <w:szCs w:val="28"/>
          <w:lang w:val="en-US" w:eastAsia="zh-CN"/>
        </w:rPr>
        <w:t>第八条</w:t>
      </w:r>
      <w:r>
        <w:rPr>
          <w:rFonts w:hint="eastAsia"/>
          <w:sz w:val="28"/>
          <w:szCs w:val="28"/>
          <w:lang w:val="en-US" w:eastAsia="zh-CN"/>
        </w:rPr>
        <w:t xml:space="preserve">  教育活动必须符合国家和社会公共利益。</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lang w:val="en-US" w:eastAsia="zh-CN"/>
        </w:rPr>
      </w:pPr>
      <w:r>
        <w:rPr>
          <w:rFonts w:hint="eastAsia"/>
          <w:sz w:val="28"/>
          <w:szCs w:val="28"/>
          <w:lang w:val="en-US" w:eastAsia="zh-CN"/>
        </w:rPr>
        <w:t>国家实行教育与宗教相分离。任何组织和个人不得利用宗教进行妨碍国家教育制度的活动。</w:t>
      </w:r>
    </w:p>
    <w:p>
      <w:pPr>
        <w:pStyle w:val="2"/>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lang w:val="en-US" w:eastAsia="zh-CN"/>
        </w:rPr>
      </w:pPr>
      <w:r>
        <w:rPr>
          <w:rFonts w:hint="eastAsia" w:ascii="黑体" w:hAnsi="黑体" w:eastAsia="黑体" w:cs="黑体"/>
          <w:sz w:val="28"/>
          <w:szCs w:val="28"/>
          <w:lang w:val="en-US" w:eastAsia="zh-CN"/>
        </w:rPr>
        <w:t>第九条</w:t>
      </w:r>
      <w:r>
        <w:rPr>
          <w:rFonts w:hint="eastAsia"/>
          <w:sz w:val="28"/>
          <w:szCs w:val="28"/>
          <w:lang w:val="en-US" w:eastAsia="zh-CN"/>
        </w:rPr>
        <w:t xml:space="preserve">  中华人民共和国公民有受教育的权利和义务。</w:t>
      </w:r>
    </w:p>
    <w:p>
      <w:pPr>
        <w:pStyle w:val="2"/>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lang w:val="en-US" w:eastAsia="zh-CN"/>
        </w:rPr>
      </w:pPr>
      <w:r>
        <w:rPr>
          <w:rFonts w:hint="eastAsia"/>
          <w:sz w:val="28"/>
          <w:szCs w:val="28"/>
          <w:lang w:val="en-US" w:eastAsia="zh-CN"/>
        </w:rPr>
        <w:t>公民不分民族、种族、性别、职业、财产状况、宗教信仰等，依法享有平等的受教育机会。</w:t>
      </w:r>
    </w:p>
    <w:p>
      <w:pPr>
        <w:pStyle w:val="2"/>
        <w:pageBreakBefore w:val="0"/>
        <w:widowControl w:val="0"/>
        <w:kinsoku/>
        <w:wordWrap/>
        <w:overflowPunct/>
        <w:topLinePunct w:val="0"/>
        <w:autoSpaceDE/>
        <w:autoSpaceDN/>
        <w:bidi w:val="0"/>
        <w:adjustRightInd/>
        <w:snapToGrid/>
        <w:spacing w:afterLines="0" w:line="460" w:lineRule="exact"/>
        <w:textAlignment w:val="auto"/>
        <w:rPr>
          <w:rFonts w:hint="default"/>
          <w:lang w:val="en-US" w:eastAsia="zh-CN"/>
        </w:rPr>
      </w:pPr>
    </w:p>
    <w:p>
      <w:pPr>
        <w:pStyle w:val="4"/>
        <w:bidi w:val="0"/>
        <w:ind w:left="0" w:leftChars="0" w:firstLine="0" w:firstLineChars="0"/>
        <w:jc w:val="center"/>
        <w:rPr>
          <w:rStyle w:val="12"/>
          <w:rFonts w:hint="eastAsia"/>
          <w:sz w:val="28"/>
          <w:szCs w:val="28"/>
        </w:rPr>
      </w:pPr>
      <w:bookmarkStart w:id="14" w:name="_Toc7807"/>
      <w:r>
        <w:rPr>
          <w:rStyle w:val="12"/>
          <w:rFonts w:hint="eastAsia"/>
          <w:sz w:val="28"/>
          <w:szCs w:val="28"/>
        </w:rPr>
        <w:t>中华人民共和国义务教育法</w:t>
      </w:r>
      <w:bookmarkEnd w:id="14"/>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ascii="黑体" w:hAnsi="黑体" w:eastAsia="黑体" w:cs="黑体"/>
          <w:sz w:val="28"/>
          <w:szCs w:val="28"/>
        </w:rPr>
        <w:t>第四条</w:t>
      </w:r>
      <w:r>
        <w:rPr>
          <w:rFonts w:hint="eastAsia"/>
          <w:sz w:val="28"/>
          <w:szCs w:val="28"/>
        </w:rPr>
        <w:t>　凡具有中华人民共和国国籍的适龄儿童、少年，不分性别、民族、种族、家庭财产状况、宗教信仰等，依法享有平等接受义务教育的权利，并履行接受义务教育的义务。</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p>
    <w:p>
      <w:pPr>
        <w:pStyle w:val="4"/>
        <w:bidi w:val="0"/>
        <w:ind w:left="0" w:leftChars="0" w:firstLine="0" w:firstLineChars="0"/>
        <w:jc w:val="center"/>
        <w:rPr>
          <w:rStyle w:val="12"/>
          <w:rFonts w:hint="eastAsia"/>
          <w:sz w:val="28"/>
          <w:szCs w:val="28"/>
        </w:rPr>
      </w:pPr>
      <w:bookmarkStart w:id="15" w:name="_Toc14217"/>
      <w:r>
        <w:rPr>
          <w:rStyle w:val="12"/>
          <w:rFonts w:hint="eastAsia"/>
          <w:sz w:val="28"/>
          <w:szCs w:val="28"/>
        </w:rPr>
        <w:t>中华人民共和国民办教育促进法</w:t>
      </w:r>
      <w:bookmarkEnd w:id="15"/>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ascii="黑体" w:hAnsi="黑体" w:eastAsia="黑体" w:cs="黑体"/>
          <w:sz w:val="28"/>
          <w:szCs w:val="28"/>
        </w:rPr>
        <w:t>第四条</w:t>
      </w:r>
      <w:r>
        <w:rPr>
          <w:rFonts w:hint="eastAsia"/>
          <w:sz w:val="28"/>
          <w:szCs w:val="28"/>
        </w:rPr>
        <w:t>　民办学校应当遵守法律、法规，贯彻国家的教育方针，保证教育质量，致力于培养社会主义建设事业的各类人才。</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民办学校应当贯彻教育与宗教相分离的原则。任何组织和个人不得利用宗教进行妨碍国家教育制度的活动。</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p>
    <w:p>
      <w:pPr>
        <w:pStyle w:val="4"/>
        <w:bidi w:val="0"/>
        <w:ind w:left="0" w:leftChars="0" w:firstLine="0" w:firstLineChars="0"/>
        <w:jc w:val="center"/>
        <w:rPr>
          <w:rStyle w:val="12"/>
          <w:rFonts w:hint="eastAsia"/>
          <w:sz w:val="28"/>
          <w:szCs w:val="28"/>
        </w:rPr>
      </w:pPr>
      <w:bookmarkStart w:id="16" w:name="_Toc9549"/>
      <w:r>
        <w:rPr>
          <w:rStyle w:val="12"/>
          <w:rFonts w:hint="eastAsia"/>
          <w:sz w:val="28"/>
          <w:szCs w:val="28"/>
        </w:rPr>
        <w:t>中华人民共和国中外合作办学条例</w:t>
      </w:r>
      <w:bookmarkEnd w:id="16"/>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ascii="黑体" w:hAnsi="黑体" w:eastAsia="黑体" w:cs="黑体"/>
          <w:sz w:val="28"/>
          <w:szCs w:val="28"/>
        </w:rPr>
        <w:t>第七条</w:t>
      </w:r>
      <w:r>
        <w:rPr>
          <w:rFonts w:hint="eastAsia"/>
          <w:sz w:val="28"/>
          <w:szCs w:val="28"/>
        </w:rPr>
        <w:t>　外国宗教组织、宗教机构、宗教院校和宗教教职人员不得在中国境内从事合作办学活动。</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中外合作办学机构不得进行宗教教育和开展宗教活动。</w:t>
      </w:r>
    </w:p>
    <w:p>
      <w:pPr>
        <w:pStyle w:val="2"/>
        <w:keepNext w:val="0"/>
        <w:keepLines w:val="0"/>
        <w:pageBreakBefore w:val="0"/>
        <w:widowControl w:val="0"/>
        <w:kinsoku/>
        <w:wordWrap/>
        <w:overflowPunct/>
        <w:topLinePunct w:val="0"/>
        <w:autoSpaceDE/>
        <w:autoSpaceDN/>
        <w:bidi w:val="0"/>
        <w:adjustRightInd/>
        <w:snapToGrid/>
        <w:spacing w:afterLines="0" w:line="460" w:lineRule="exact"/>
        <w:ind w:left="0" w:leftChars="0" w:firstLine="0" w:firstLineChars="0"/>
        <w:textAlignment w:val="auto"/>
        <w:rPr>
          <w:rFonts w:hint="eastAsia"/>
          <w:sz w:val="28"/>
          <w:szCs w:val="28"/>
        </w:rPr>
      </w:pPr>
    </w:p>
    <w:p>
      <w:pPr>
        <w:pStyle w:val="4"/>
        <w:bidi w:val="0"/>
        <w:ind w:left="0" w:leftChars="0" w:firstLine="0" w:firstLineChars="0"/>
        <w:jc w:val="center"/>
        <w:rPr>
          <w:rStyle w:val="12"/>
          <w:rFonts w:hint="eastAsia"/>
          <w:sz w:val="28"/>
          <w:szCs w:val="28"/>
        </w:rPr>
      </w:pPr>
      <w:bookmarkStart w:id="17" w:name="_Toc17354"/>
      <w:r>
        <w:rPr>
          <w:rStyle w:val="12"/>
          <w:rFonts w:hint="eastAsia"/>
          <w:sz w:val="28"/>
          <w:szCs w:val="28"/>
        </w:rPr>
        <w:t>中华人民共和国电影产业促进法</w:t>
      </w:r>
      <w:bookmarkEnd w:id="17"/>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ascii="黑体" w:hAnsi="黑体" w:eastAsia="黑体" w:cs="黑体"/>
          <w:sz w:val="28"/>
          <w:szCs w:val="28"/>
        </w:rPr>
        <w:t>第十三条</w:t>
      </w:r>
      <w:r>
        <w:rPr>
          <w:rFonts w:hint="eastAsia"/>
          <w:sz w:val="28"/>
          <w:szCs w:val="28"/>
        </w:rPr>
        <w:t>　拟摄制电影的法人、其他组织应当将电影剧本梗概向国务院电影主管部门或者省、自治区、直辖市人民政府电影主管部门备案；其中，涉及重大题材或者国家安全、外交、民族、宗教、军事等方面题材的，应当按照国家有关规定将电影剧本报送审查。</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电影剧本梗概或者电影剧本符合本法第十六条规定的，由国务院电影主管部门将拟摄制电影的基本情况予以公告，并由国务院电影主管部门或者省、自治区、直辖市人民政府电影主管部门出具备案证明文件或者颁发批准文件。具体办法由国务院电影主管部门制定。</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ascii="黑体" w:hAnsi="黑体" w:eastAsia="黑体" w:cs="黑体"/>
          <w:sz w:val="28"/>
          <w:szCs w:val="28"/>
        </w:rPr>
        <w:t>第十六条</w:t>
      </w:r>
      <w:r>
        <w:rPr>
          <w:rFonts w:hint="eastAsia"/>
          <w:sz w:val="28"/>
          <w:szCs w:val="28"/>
        </w:rPr>
        <w:t>　电影不得含有下列内容:</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（一）违反宪法确定的基本原则，煽动抗拒或者破坏宪法、法律、行政法规实施；</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（二）危害国家统一、主权和领土完整，泄露国家秘密，危害国家安全，损害国家尊严、荣誉和利益，宣扬恐怖主义、极端主义；</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（三）诋毁民族优秀文化传统，煽动民族仇恨、民族歧视，侵害民族风俗习惯，歪曲民族历史或者民族历史人物，伤害民族感情，破坏民族团结；</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（四）煽动破坏国家宗教政策，宣扬邪教、迷信；</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（五）危害社会公德，扰乱社会秩序，破坏社会稳定，宣扬淫秽、赌博、吸毒，渲染暴力、恐怖，教唆犯罪或者传授犯罪方法；</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（六）侵害未成年人合法权益或者损害未成年人身心健康；</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（七）侮辱、诽谤他人或者散布他人隐私，侵害他人合法权益；</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（八）法律、行政法规禁止的其他内容。</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p>
    <w:p>
      <w:pPr>
        <w:pStyle w:val="4"/>
        <w:bidi w:val="0"/>
        <w:ind w:left="0" w:leftChars="0" w:firstLine="0" w:firstLineChars="0"/>
        <w:jc w:val="center"/>
        <w:rPr>
          <w:rStyle w:val="12"/>
          <w:rFonts w:hint="eastAsia"/>
          <w:sz w:val="28"/>
          <w:szCs w:val="28"/>
        </w:rPr>
      </w:pPr>
      <w:bookmarkStart w:id="18" w:name="_Toc14758"/>
      <w:r>
        <w:rPr>
          <w:rStyle w:val="12"/>
          <w:rFonts w:hint="eastAsia"/>
          <w:sz w:val="28"/>
          <w:szCs w:val="28"/>
        </w:rPr>
        <w:t>中华人民共和国旅游法</w:t>
      </w:r>
      <w:bookmarkEnd w:id="18"/>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ascii="黑体" w:hAnsi="黑体" w:eastAsia="黑体" w:cs="黑体"/>
          <w:sz w:val="28"/>
          <w:szCs w:val="28"/>
        </w:rPr>
        <w:t>第十条</w:t>
      </w:r>
      <w:r>
        <w:rPr>
          <w:rFonts w:hint="eastAsia"/>
          <w:sz w:val="28"/>
          <w:szCs w:val="28"/>
        </w:rPr>
        <w:t>　旅游者的人格尊严、民族风俗习惯和宗教信仰应当得到尊重。</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ascii="黑体" w:hAnsi="黑体" w:eastAsia="黑体" w:cs="黑体"/>
          <w:sz w:val="28"/>
          <w:szCs w:val="28"/>
        </w:rPr>
        <w:t>第十三条</w:t>
      </w:r>
      <w:r>
        <w:rPr>
          <w:rFonts w:hint="eastAsia"/>
          <w:sz w:val="28"/>
          <w:szCs w:val="28"/>
        </w:rPr>
        <w:t>　旅游者在旅游活动中应当遵守社会公共秩序和社会公德，尊重当地的风俗习惯、文化传统和宗教信仰，爱护旅游资源，保护生态环境，遵守旅游文明行为规范。</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ascii="黑体" w:hAnsi="黑体" w:eastAsia="黑体" w:cs="黑体"/>
          <w:sz w:val="28"/>
          <w:szCs w:val="28"/>
        </w:rPr>
        <w:t>第四十一条</w:t>
      </w:r>
      <w:r>
        <w:rPr>
          <w:rFonts w:hint="eastAsia"/>
          <w:sz w:val="28"/>
          <w:szCs w:val="28"/>
        </w:rPr>
        <w:t>　导游和领队从事业务活动，应当佩戴导游证，遵守职业道德，尊重旅游者的风俗习惯和宗教信仰，应当向旅游者告知和解释旅游文明行为规范，引导旅游者健康、文明旅游，劝阻旅游者违反社会公德的行为。</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导游和领队应当严格执行旅游行程安排，不得擅自变更旅游行程或者中止服务活动，不得向旅游者索取小费，不得诱导、欺骗、强迫或者变相强迫旅游者购物或者参加另行付费旅游项目。</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ascii="黑体" w:hAnsi="黑体" w:eastAsia="黑体" w:cs="黑体"/>
          <w:sz w:val="28"/>
          <w:szCs w:val="28"/>
        </w:rPr>
        <w:t>第六十二条</w:t>
      </w:r>
      <w:r>
        <w:rPr>
          <w:rFonts w:hint="eastAsia"/>
          <w:sz w:val="28"/>
          <w:szCs w:val="28"/>
        </w:rPr>
        <w:t>　订立包价旅游合同时，旅行社应当向旅游者告知下列事项：</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（一）旅游者不适合参加旅游活动的情形；</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（二）旅游活动中的安全注意事项；</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（三）旅行社依法可以减免责任的信息；</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（四）旅游者应当注意的旅游目的地相关法律、法规和风俗习惯、宗教禁忌，依照中国法律不宜参加的活动等；</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（五）法律、法规规定的其他应当告知的事项。</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rPr>
        <w:t>在包价旅游合同履行中，遇有前款规定事项的，旅行社也应当告知旅游者。</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p>
    <w:p>
      <w:pPr>
        <w:pStyle w:val="4"/>
        <w:bidi w:val="0"/>
        <w:ind w:left="0" w:leftChars="0" w:firstLine="0" w:firstLineChars="0"/>
        <w:jc w:val="center"/>
        <w:rPr>
          <w:rStyle w:val="12"/>
          <w:rFonts w:hint="eastAsia"/>
          <w:sz w:val="28"/>
          <w:szCs w:val="28"/>
        </w:rPr>
      </w:pPr>
      <w:bookmarkStart w:id="19" w:name="_Toc2576"/>
      <w:r>
        <w:rPr>
          <w:rStyle w:val="12"/>
          <w:rFonts w:hint="eastAsia"/>
          <w:sz w:val="28"/>
          <w:szCs w:val="28"/>
        </w:rPr>
        <w:t>导游人员管理条例</w:t>
      </w:r>
      <w:bookmarkEnd w:id="19"/>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ascii="黑体" w:hAnsi="黑体" w:eastAsia="黑体" w:cs="黑体"/>
          <w:sz w:val="28"/>
          <w:szCs w:val="28"/>
        </w:rPr>
        <w:t>第十二条</w:t>
      </w:r>
      <w:r>
        <w:rPr>
          <w:rFonts w:hint="eastAsia"/>
          <w:sz w:val="28"/>
          <w:szCs w:val="28"/>
        </w:rPr>
        <w:t>　导游人员进行导游活动时，应当遵守职业道德，着装整洁，礼貌待人，尊重旅游者的宗教信仰、民族风俗和生活习惯。</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导游人员进行导游活动时，应当向旅游者讲解旅游地点的人文和自然情况，介绍风土人情和习俗；但是，不得迎合个别旅游者的低级趣味，在讲解、介绍中掺杂庸俗下流的内容。</w:t>
      </w:r>
    </w:p>
    <w:p>
      <w:pPr>
        <w:pStyle w:val="2"/>
        <w:keepNext w:val="0"/>
        <w:keepLines w:val="0"/>
        <w:pageBreakBefore w:val="0"/>
        <w:widowControl w:val="0"/>
        <w:kinsoku/>
        <w:wordWrap/>
        <w:overflowPunct/>
        <w:topLinePunct w:val="0"/>
        <w:autoSpaceDE/>
        <w:autoSpaceDN/>
        <w:bidi w:val="0"/>
        <w:adjustRightInd/>
        <w:snapToGrid/>
        <w:spacing w:afterLines="0" w:line="460" w:lineRule="exact"/>
        <w:ind w:left="0" w:leftChars="0" w:firstLine="0" w:firstLineChars="0"/>
        <w:textAlignment w:val="auto"/>
        <w:rPr>
          <w:rFonts w:hint="eastAsia"/>
          <w:sz w:val="28"/>
          <w:szCs w:val="28"/>
        </w:rPr>
      </w:pPr>
    </w:p>
    <w:p>
      <w:pPr>
        <w:pStyle w:val="4"/>
        <w:bidi w:val="0"/>
        <w:ind w:left="0" w:leftChars="0" w:firstLine="0" w:firstLineChars="0"/>
        <w:jc w:val="center"/>
        <w:rPr>
          <w:rStyle w:val="12"/>
          <w:rFonts w:hint="eastAsia"/>
          <w:sz w:val="28"/>
          <w:szCs w:val="28"/>
          <w:lang w:val="en-US" w:eastAsia="zh-CN"/>
        </w:rPr>
      </w:pPr>
      <w:bookmarkStart w:id="20" w:name="_Toc20744"/>
      <w:r>
        <w:rPr>
          <w:rStyle w:val="12"/>
          <w:rFonts w:hint="eastAsia"/>
          <w:sz w:val="28"/>
          <w:szCs w:val="28"/>
          <w:lang w:val="en-US" w:eastAsia="zh-CN"/>
        </w:rPr>
        <w:t>中华人民共和国电信条例</w:t>
      </w:r>
      <w:bookmarkEnd w:id="20"/>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ascii="黑体" w:hAnsi="黑体" w:eastAsia="黑体" w:cs="黑体"/>
          <w:sz w:val="28"/>
          <w:szCs w:val="28"/>
        </w:rPr>
        <w:t>第五十六条</w:t>
      </w:r>
      <w:r>
        <w:rPr>
          <w:rFonts w:hint="eastAsia"/>
          <w:sz w:val="28"/>
          <w:szCs w:val="28"/>
        </w:rPr>
        <w:t>　任何组织或者个人不得利用电信网络制作、复制、发布、传播含有下列内容的信息：</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lang w:eastAsia="zh-CN"/>
        </w:rPr>
        <w:t>（</w:t>
      </w:r>
      <w:r>
        <w:rPr>
          <w:rFonts w:hint="eastAsia"/>
          <w:sz w:val="28"/>
          <w:szCs w:val="28"/>
        </w:rPr>
        <w:t>一</w:t>
      </w:r>
      <w:r>
        <w:rPr>
          <w:rFonts w:hint="eastAsia"/>
          <w:sz w:val="28"/>
          <w:szCs w:val="28"/>
          <w:lang w:eastAsia="zh-CN"/>
        </w:rPr>
        <w:t>）</w:t>
      </w:r>
      <w:r>
        <w:rPr>
          <w:rFonts w:hint="eastAsia"/>
          <w:sz w:val="28"/>
          <w:szCs w:val="28"/>
        </w:rPr>
        <w:t>反对宪法所确定的基本原则的；</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lang w:eastAsia="zh-CN"/>
        </w:rPr>
        <w:t>（</w:t>
      </w:r>
      <w:r>
        <w:rPr>
          <w:rFonts w:hint="eastAsia"/>
          <w:sz w:val="28"/>
          <w:szCs w:val="28"/>
        </w:rPr>
        <w:t>二</w:t>
      </w:r>
      <w:r>
        <w:rPr>
          <w:rFonts w:hint="eastAsia"/>
          <w:sz w:val="28"/>
          <w:szCs w:val="28"/>
          <w:lang w:eastAsia="zh-CN"/>
        </w:rPr>
        <w:t>）</w:t>
      </w:r>
      <w:r>
        <w:rPr>
          <w:rFonts w:hint="eastAsia"/>
          <w:sz w:val="28"/>
          <w:szCs w:val="28"/>
        </w:rPr>
        <w:t>危害国家安全，泄露国家秘密，颠覆国家政权，破坏国家统一的；</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lang w:eastAsia="zh-CN"/>
        </w:rPr>
        <w:t>（</w:t>
      </w:r>
      <w:r>
        <w:rPr>
          <w:rFonts w:hint="eastAsia"/>
          <w:sz w:val="28"/>
          <w:szCs w:val="28"/>
        </w:rPr>
        <w:t>三</w:t>
      </w:r>
      <w:r>
        <w:rPr>
          <w:rFonts w:hint="eastAsia"/>
          <w:sz w:val="28"/>
          <w:szCs w:val="28"/>
          <w:lang w:eastAsia="zh-CN"/>
        </w:rPr>
        <w:t>）</w:t>
      </w:r>
      <w:r>
        <w:rPr>
          <w:rFonts w:hint="eastAsia"/>
          <w:sz w:val="28"/>
          <w:szCs w:val="28"/>
        </w:rPr>
        <w:t>损害国家荣誉和利益的；</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lang w:eastAsia="zh-CN"/>
        </w:rPr>
        <w:t>（</w:t>
      </w:r>
      <w:r>
        <w:rPr>
          <w:rFonts w:hint="eastAsia"/>
          <w:sz w:val="28"/>
          <w:szCs w:val="28"/>
        </w:rPr>
        <w:t>四</w:t>
      </w:r>
      <w:r>
        <w:rPr>
          <w:rFonts w:hint="eastAsia"/>
          <w:sz w:val="28"/>
          <w:szCs w:val="28"/>
          <w:lang w:eastAsia="zh-CN"/>
        </w:rPr>
        <w:t>）</w:t>
      </w:r>
      <w:r>
        <w:rPr>
          <w:rFonts w:hint="eastAsia"/>
          <w:sz w:val="28"/>
          <w:szCs w:val="28"/>
        </w:rPr>
        <w:t>煽动民族仇恨、民族歧视，破坏民族团结的；</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lang w:eastAsia="zh-CN"/>
        </w:rPr>
        <w:t>（</w:t>
      </w:r>
      <w:r>
        <w:rPr>
          <w:rFonts w:hint="eastAsia"/>
          <w:sz w:val="28"/>
          <w:szCs w:val="28"/>
        </w:rPr>
        <w:t>五</w:t>
      </w:r>
      <w:r>
        <w:rPr>
          <w:rFonts w:hint="eastAsia"/>
          <w:sz w:val="28"/>
          <w:szCs w:val="28"/>
          <w:lang w:eastAsia="zh-CN"/>
        </w:rPr>
        <w:t>）</w:t>
      </w:r>
      <w:r>
        <w:rPr>
          <w:rFonts w:hint="eastAsia"/>
          <w:sz w:val="28"/>
          <w:szCs w:val="28"/>
        </w:rPr>
        <w:t>破坏国家宗教政策，宣扬邪教和封建迷信的；</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lang w:eastAsia="zh-CN"/>
        </w:rPr>
        <w:t>（</w:t>
      </w:r>
      <w:r>
        <w:rPr>
          <w:rFonts w:hint="eastAsia"/>
          <w:sz w:val="28"/>
          <w:szCs w:val="28"/>
        </w:rPr>
        <w:t>六</w:t>
      </w:r>
      <w:r>
        <w:rPr>
          <w:rFonts w:hint="eastAsia"/>
          <w:sz w:val="28"/>
          <w:szCs w:val="28"/>
          <w:lang w:eastAsia="zh-CN"/>
        </w:rPr>
        <w:t>）</w:t>
      </w:r>
      <w:r>
        <w:rPr>
          <w:rFonts w:hint="eastAsia"/>
          <w:sz w:val="28"/>
          <w:szCs w:val="28"/>
        </w:rPr>
        <w:t>散布谣言，扰乱社会秩序，破坏社会稳定的；</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lang w:eastAsia="zh-CN"/>
        </w:rPr>
        <w:t>（</w:t>
      </w:r>
      <w:r>
        <w:rPr>
          <w:rFonts w:hint="eastAsia"/>
          <w:sz w:val="28"/>
          <w:szCs w:val="28"/>
        </w:rPr>
        <w:t>七</w:t>
      </w:r>
      <w:r>
        <w:rPr>
          <w:rFonts w:hint="eastAsia"/>
          <w:sz w:val="28"/>
          <w:szCs w:val="28"/>
          <w:lang w:eastAsia="zh-CN"/>
        </w:rPr>
        <w:t>）</w:t>
      </w:r>
      <w:r>
        <w:rPr>
          <w:rFonts w:hint="eastAsia"/>
          <w:sz w:val="28"/>
          <w:szCs w:val="28"/>
        </w:rPr>
        <w:t>散布淫秽、色情、赌博、暴力、凶杀、恐怖或者教唆犯罪的；</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lang w:eastAsia="zh-CN"/>
        </w:rPr>
        <w:t>（</w:t>
      </w:r>
      <w:r>
        <w:rPr>
          <w:rFonts w:hint="eastAsia"/>
          <w:sz w:val="28"/>
          <w:szCs w:val="28"/>
        </w:rPr>
        <w:t>八</w:t>
      </w:r>
      <w:r>
        <w:rPr>
          <w:rFonts w:hint="eastAsia"/>
          <w:sz w:val="28"/>
          <w:szCs w:val="28"/>
          <w:lang w:eastAsia="zh-CN"/>
        </w:rPr>
        <w:t>）</w:t>
      </w:r>
      <w:r>
        <w:rPr>
          <w:rFonts w:hint="eastAsia"/>
          <w:sz w:val="28"/>
          <w:szCs w:val="28"/>
        </w:rPr>
        <w:t>侮辱或者诽谤他人，侵害他人合法权益的；</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r>
        <w:rPr>
          <w:rFonts w:hint="eastAsia"/>
          <w:sz w:val="28"/>
          <w:szCs w:val="28"/>
          <w:lang w:eastAsia="zh-CN"/>
        </w:rPr>
        <w:t>（</w:t>
      </w:r>
      <w:r>
        <w:rPr>
          <w:rFonts w:hint="eastAsia"/>
          <w:sz w:val="28"/>
          <w:szCs w:val="28"/>
        </w:rPr>
        <w:t>九</w:t>
      </w:r>
      <w:r>
        <w:rPr>
          <w:rFonts w:hint="eastAsia"/>
          <w:sz w:val="28"/>
          <w:szCs w:val="28"/>
          <w:lang w:eastAsia="zh-CN"/>
        </w:rPr>
        <w:t>）</w:t>
      </w:r>
      <w:r>
        <w:rPr>
          <w:rFonts w:hint="eastAsia"/>
          <w:sz w:val="28"/>
          <w:szCs w:val="28"/>
        </w:rPr>
        <w:t>含有法律、行政法规禁止的其他内容的。</w:t>
      </w:r>
    </w:p>
    <w:p>
      <w:pPr>
        <w:pStyle w:val="2"/>
        <w:keepNext w:val="0"/>
        <w:keepLines w:val="0"/>
        <w:pageBreakBefore w:val="0"/>
        <w:widowControl w:val="0"/>
        <w:kinsoku/>
        <w:wordWrap/>
        <w:overflowPunct/>
        <w:topLinePunct w:val="0"/>
        <w:autoSpaceDE/>
        <w:autoSpaceDN/>
        <w:bidi w:val="0"/>
        <w:adjustRightInd/>
        <w:snapToGrid/>
        <w:spacing w:afterLines="0" w:line="460" w:lineRule="exact"/>
        <w:textAlignment w:val="auto"/>
        <w:rPr>
          <w:rFonts w:hint="eastAsia"/>
          <w:sz w:val="28"/>
          <w:szCs w:val="28"/>
        </w:rPr>
      </w:pPr>
    </w:p>
    <w:p>
      <w:pPr>
        <w:pStyle w:val="2"/>
        <w:pageBreakBefore w:val="0"/>
        <w:widowControl w:val="0"/>
        <w:kinsoku/>
        <w:wordWrap/>
        <w:overflowPunct/>
        <w:topLinePunct w:val="0"/>
        <w:autoSpaceDE/>
        <w:autoSpaceDN/>
        <w:bidi w:val="0"/>
        <w:adjustRightInd/>
        <w:snapToGrid/>
        <w:spacing w:afterLines="0" w:line="460" w:lineRule="exact"/>
        <w:textAlignment w:val="auto"/>
        <w:rPr>
          <w:rFonts w:hint="eastAsia" w:ascii="方正楷体简体" w:hAnsi="方正楷体简体" w:eastAsia="方正楷体简体" w:cs="方正楷体简体"/>
          <w:sz w:val="32"/>
          <w:szCs w:val="32"/>
          <w:lang w:val="en-US" w:eastAsia="zh-CN"/>
        </w:rPr>
      </w:pPr>
    </w:p>
    <w:p>
      <w:pPr>
        <w:pStyle w:val="4"/>
        <w:bidi w:val="0"/>
        <w:ind w:left="0" w:leftChars="0" w:firstLine="0" w:firstLineChars="0"/>
        <w:jc w:val="center"/>
        <w:rPr>
          <w:rStyle w:val="12"/>
          <w:rFonts w:hint="eastAsia"/>
          <w:sz w:val="28"/>
          <w:szCs w:val="28"/>
          <w:lang w:val="en-US" w:eastAsia="zh-CN"/>
        </w:rPr>
      </w:pPr>
      <w:bookmarkStart w:id="21" w:name="_Toc10475"/>
      <w:r>
        <w:rPr>
          <w:rStyle w:val="12"/>
          <w:rFonts w:hint="eastAsia"/>
          <w:sz w:val="28"/>
          <w:szCs w:val="28"/>
          <w:lang w:val="en-US" w:eastAsia="zh-CN"/>
        </w:rPr>
        <w:t>印刷业管理条例</w:t>
      </w:r>
      <w:bookmarkEnd w:id="21"/>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lang w:val="en-US" w:eastAsia="zh-CN"/>
        </w:rPr>
      </w:pPr>
      <w:r>
        <w:rPr>
          <w:rFonts w:hint="eastAsia" w:ascii="黑体" w:hAnsi="黑体" w:eastAsia="黑体" w:cs="黑体"/>
          <w:sz w:val="28"/>
          <w:szCs w:val="28"/>
          <w:lang w:val="en-US" w:eastAsia="zh-CN"/>
        </w:rPr>
        <w:t>第二十条</w:t>
      </w:r>
      <w:r>
        <w:rPr>
          <w:rFonts w:hint="eastAsia"/>
          <w:sz w:val="28"/>
          <w:szCs w:val="28"/>
          <w:lang w:val="en-US" w:eastAsia="zh-CN"/>
        </w:rPr>
        <w:t>　印刷企业接受委托印刷内部资料性出版物的，必须验证县级以上地方人民政府出版行政部门核发的准印证。</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lang w:val="en-US" w:eastAsia="zh-CN"/>
        </w:rPr>
      </w:pPr>
      <w:r>
        <w:rPr>
          <w:rFonts w:hint="eastAsia"/>
          <w:sz w:val="28"/>
          <w:szCs w:val="28"/>
          <w:lang w:val="en-US" w:eastAsia="zh-CN"/>
        </w:rPr>
        <w:t>印刷企业接受委托印刷宗教内容的内部资料性出版物的，必须验证省、自治区、直辖市人民政府宗教事务管理部门的批准文件和省、自治区、直辖市人民政府出版行政部门核发的准印证。</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lang w:val="en-US" w:eastAsia="zh-CN"/>
        </w:rPr>
      </w:pPr>
      <w:r>
        <w:rPr>
          <w:rFonts w:hint="eastAsia"/>
          <w:sz w:val="28"/>
          <w:szCs w:val="28"/>
          <w:lang w:val="en-US" w:eastAsia="zh-CN"/>
        </w:rPr>
        <w:t>出版行政部门应当自收到印刷内部资料性出版物或者印刷宗教内容的内部资料性出版物的申请之日起30日内作出是否核发准印证的决定，并通知申请人；逾期不作出决定的，视为同意印刷。</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lang w:val="en-US" w:eastAsia="zh-CN"/>
        </w:rPr>
      </w:pPr>
      <w:r>
        <w:rPr>
          <w:rFonts w:hint="eastAsia" w:ascii="黑体" w:hAnsi="黑体" w:eastAsia="黑体" w:cs="黑体"/>
          <w:sz w:val="28"/>
          <w:szCs w:val="28"/>
          <w:lang w:val="en-US" w:eastAsia="zh-CN"/>
        </w:rPr>
        <w:t>第三十二条</w:t>
      </w:r>
      <w:r>
        <w:rPr>
          <w:rFonts w:hint="eastAsia"/>
          <w:sz w:val="28"/>
          <w:szCs w:val="28"/>
          <w:lang w:val="en-US" w:eastAsia="zh-CN"/>
        </w:rPr>
        <w:t>　印刷企业接受委托印刷宗教用品的，必须验证省、自治区、直辖市人民政府宗教事务管理部门的批准文件和省、自治区、直辖市人民政府出版行政部门核发的准印证；省、自治区、直辖市人民政府出版行政部门应当自收到印刷宗教用品的申请之日起10日内作出是否核发准印证的决定，并通知申请人；逾期不作出决定的，视为同意印刷。</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lang w:val="en-US" w:eastAsia="zh-CN"/>
        </w:rPr>
      </w:pPr>
      <w:r>
        <w:rPr>
          <w:rFonts w:hint="eastAsia" w:ascii="黑体" w:hAnsi="黑体" w:eastAsia="黑体" w:cs="黑体"/>
          <w:sz w:val="28"/>
          <w:szCs w:val="28"/>
          <w:lang w:val="en-US" w:eastAsia="zh-CN"/>
        </w:rPr>
        <w:t>第三十三条</w:t>
      </w:r>
      <w:r>
        <w:rPr>
          <w:rFonts w:hint="eastAsia"/>
          <w:sz w:val="28"/>
          <w:szCs w:val="28"/>
          <w:lang w:val="en-US" w:eastAsia="zh-CN"/>
        </w:rPr>
        <w:t>　从事其他印刷品印刷经营活动的个人不得印刷标有密级的文件、资料、图表等，不得印刷布告、通告、重大活动工作证、通行证、在社会上流通使用的票证，不得印刷机关、团体、部队、企业事业单位内部使用的有价或者无价票证，不得印刷有单位名称的介绍信、工作证、会员证、出入证、学位证书、学历证书或者其他学业证书等专用证件，不得印刷宗教用品。</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p>
    <w:p>
      <w:pPr>
        <w:pStyle w:val="4"/>
        <w:bidi w:val="0"/>
        <w:ind w:left="0" w:leftChars="0" w:firstLine="0" w:firstLineChars="0"/>
        <w:jc w:val="center"/>
        <w:rPr>
          <w:rStyle w:val="12"/>
          <w:rFonts w:hint="eastAsia"/>
          <w:sz w:val="28"/>
          <w:szCs w:val="28"/>
          <w:lang w:val="en-US" w:eastAsia="zh-CN"/>
        </w:rPr>
      </w:pPr>
      <w:bookmarkStart w:id="22" w:name="_Toc23183"/>
      <w:r>
        <w:rPr>
          <w:rStyle w:val="12"/>
          <w:rFonts w:hint="eastAsia"/>
          <w:sz w:val="28"/>
          <w:szCs w:val="28"/>
          <w:lang w:val="en-US" w:eastAsia="zh-CN"/>
        </w:rPr>
        <w:t>企业名称登记管理规定</w:t>
      </w:r>
      <w:bookmarkEnd w:id="22"/>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ascii="黑体" w:hAnsi="黑体" w:eastAsia="黑体" w:cs="黑体"/>
          <w:sz w:val="28"/>
          <w:szCs w:val="28"/>
        </w:rPr>
        <w:t>第十一条</w:t>
      </w:r>
      <w:r>
        <w:rPr>
          <w:rFonts w:hint="eastAsia"/>
          <w:sz w:val="28"/>
          <w:szCs w:val="28"/>
        </w:rPr>
        <w:t>　企业名称不得有下列情形：</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（一）损害国家尊严或者利益；</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（二）损害社会公共利益或者妨碍社会公共秩序；</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（三）使用或者变相使用政党、党政军机关、群团组织名称及其简称、特定称谓和部队番号；</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（四）使用外国国家（地区）、国际组织名称及其通用简称、特定称谓；</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（五）含有淫秽、色情、赌博、迷信、恐怖、暴力的内容；</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（六）含有民族、种族、宗教、性别歧视的内容；</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（七）违背公序良俗或者可能有其他不良影响；</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（八）可能使公众受骗或者产生误解；</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rPr>
        <w:t>（九）法律、行政法规以及国家规定禁止的其他情形。</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p>
    <w:p>
      <w:pPr>
        <w:pStyle w:val="4"/>
        <w:bidi w:val="0"/>
        <w:ind w:left="0" w:leftChars="0" w:firstLine="0" w:firstLineChars="0"/>
        <w:jc w:val="center"/>
        <w:rPr>
          <w:rStyle w:val="12"/>
          <w:rFonts w:hint="eastAsia"/>
          <w:sz w:val="28"/>
          <w:szCs w:val="28"/>
          <w:lang w:val="en-US" w:eastAsia="zh-CN"/>
        </w:rPr>
      </w:pPr>
      <w:bookmarkStart w:id="23" w:name="_Toc6832"/>
      <w:r>
        <w:rPr>
          <w:rStyle w:val="12"/>
          <w:rFonts w:hint="eastAsia"/>
          <w:sz w:val="28"/>
          <w:szCs w:val="28"/>
          <w:lang w:val="en-US" w:eastAsia="zh-CN"/>
        </w:rPr>
        <w:t>营业性演出管理条例</w:t>
      </w:r>
      <w:bookmarkEnd w:id="23"/>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ascii="黑体" w:hAnsi="黑体" w:eastAsia="黑体" w:cs="黑体"/>
          <w:sz w:val="28"/>
          <w:szCs w:val="28"/>
        </w:rPr>
        <w:t>第二十五条</w:t>
      </w:r>
      <w:r>
        <w:rPr>
          <w:rFonts w:hint="eastAsia"/>
          <w:sz w:val="28"/>
          <w:szCs w:val="28"/>
        </w:rPr>
        <w:t>　营业性演出不得有下列情形：</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一</w:t>
      </w:r>
      <w:r>
        <w:rPr>
          <w:rFonts w:hint="eastAsia"/>
          <w:sz w:val="28"/>
          <w:szCs w:val="28"/>
          <w:lang w:eastAsia="zh-CN"/>
        </w:rPr>
        <w:t>）</w:t>
      </w:r>
      <w:r>
        <w:rPr>
          <w:rFonts w:hint="eastAsia"/>
          <w:sz w:val="28"/>
          <w:szCs w:val="28"/>
        </w:rPr>
        <w:t>反对宪法确定的基本原则的；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二</w:t>
      </w:r>
      <w:r>
        <w:rPr>
          <w:rFonts w:hint="eastAsia"/>
          <w:sz w:val="28"/>
          <w:szCs w:val="28"/>
          <w:lang w:eastAsia="zh-CN"/>
        </w:rPr>
        <w:t>）</w:t>
      </w:r>
      <w:r>
        <w:rPr>
          <w:rFonts w:hint="eastAsia"/>
          <w:sz w:val="28"/>
          <w:szCs w:val="28"/>
        </w:rPr>
        <w:t>危害国家统一、主权和领土完整，危害国家安全，或者损害国家荣誉和利益的；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三</w:t>
      </w:r>
      <w:r>
        <w:rPr>
          <w:rFonts w:hint="eastAsia"/>
          <w:sz w:val="28"/>
          <w:szCs w:val="28"/>
          <w:lang w:eastAsia="zh-CN"/>
        </w:rPr>
        <w:t>）</w:t>
      </w:r>
      <w:r>
        <w:rPr>
          <w:rFonts w:hint="eastAsia"/>
          <w:sz w:val="28"/>
          <w:szCs w:val="28"/>
        </w:rPr>
        <w:t>煽动民族仇恨、民族歧视，侵害民族风俗习惯，伤害民族感情，破坏民族团结，违反宗教政策的；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四</w:t>
      </w:r>
      <w:r>
        <w:rPr>
          <w:rFonts w:hint="eastAsia"/>
          <w:sz w:val="28"/>
          <w:szCs w:val="28"/>
          <w:lang w:eastAsia="zh-CN"/>
        </w:rPr>
        <w:t>）</w:t>
      </w:r>
      <w:r>
        <w:rPr>
          <w:rFonts w:hint="eastAsia"/>
          <w:sz w:val="28"/>
          <w:szCs w:val="28"/>
        </w:rPr>
        <w:t>扰乱社会秩序，破坏社会稳定的；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五</w:t>
      </w:r>
      <w:r>
        <w:rPr>
          <w:rFonts w:hint="eastAsia"/>
          <w:sz w:val="28"/>
          <w:szCs w:val="28"/>
          <w:lang w:eastAsia="zh-CN"/>
        </w:rPr>
        <w:t>）</w:t>
      </w:r>
      <w:r>
        <w:rPr>
          <w:rFonts w:hint="eastAsia"/>
          <w:sz w:val="28"/>
          <w:szCs w:val="28"/>
        </w:rPr>
        <w:t>危害社会公德或者民族优秀文化传统的；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六</w:t>
      </w:r>
      <w:r>
        <w:rPr>
          <w:rFonts w:hint="eastAsia"/>
          <w:sz w:val="28"/>
          <w:szCs w:val="28"/>
          <w:lang w:eastAsia="zh-CN"/>
        </w:rPr>
        <w:t>）</w:t>
      </w:r>
      <w:r>
        <w:rPr>
          <w:rFonts w:hint="eastAsia"/>
          <w:sz w:val="28"/>
          <w:szCs w:val="28"/>
        </w:rPr>
        <w:t>宣扬淫秽、色情、邪教、迷信或者渲染暴力的；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七</w:t>
      </w:r>
      <w:r>
        <w:rPr>
          <w:rFonts w:hint="eastAsia"/>
          <w:sz w:val="28"/>
          <w:szCs w:val="28"/>
          <w:lang w:eastAsia="zh-CN"/>
        </w:rPr>
        <w:t>）</w:t>
      </w:r>
      <w:r>
        <w:rPr>
          <w:rFonts w:hint="eastAsia"/>
          <w:sz w:val="28"/>
          <w:szCs w:val="28"/>
        </w:rPr>
        <w:t>侮辱或者诽谤他人，侵害他人合法权益的；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八</w:t>
      </w:r>
      <w:r>
        <w:rPr>
          <w:rFonts w:hint="eastAsia"/>
          <w:sz w:val="28"/>
          <w:szCs w:val="28"/>
          <w:lang w:eastAsia="zh-CN"/>
        </w:rPr>
        <w:t>）</w:t>
      </w:r>
      <w:r>
        <w:rPr>
          <w:rFonts w:hint="eastAsia"/>
          <w:sz w:val="28"/>
          <w:szCs w:val="28"/>
        </w:rPr>
        <w:t>表演方式恐怖、残忍，摧残演员身心健康的；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九</w:t>
      </w:r>
      <w:r>
        <w:rPr>
          <w:rFonts w:hint="eastAsia"/>
          <w:sz w:val="28"/>
          <w:szCs w:val="28"/>
          <w:lang w:eastAsia="zh-CN"/>
        </w:rPr>
        <w:t>）</w:t>
      </w:r>
      <w:r>
        <w:rPr>
          <w:rFonts w:hint="eastAsia"/>
          <w:sz w:val="28"/>
          <w:szCs w:val="28"/>
        </w:rPr>
        <w:t>利用人体缺陷或者以展示人体变异等方式招徕观众的；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十</w:t>
      </w:r>
      <w:r>
        <w:rPr>
          <w:rFonts w:hint="eastAsia"/>
          <w:sz w:val="28"/>
          <w:szCs w:val="28"/>
          <w:lang w:eastAsia="zh-CN"/>
        </w:rPr>
        <w:t>）</w:t>
      </w:r>
      <w:r>
        <w:rPr>
          <w:rFonts w:hint="eastAsia"/>
          <w:sz w:val="28"/>
          <w:szCs w:val="28"/>
        </w:rPr>
        <w:t>法律、行政法规禁止的其他情形。</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p>
    <w:p>
      <w:pPr>
        <w:pStyle w:val="4"/>
        <w:bidi w:val="0"/>
        <w:ind w:left="0" w:leftChars="0" w:firstLine="0" w:firstLineChars="0"/>
        <w:jc w:val="center"/>
        <w:rPr>
          <w:rStyle w:val="12"/>
          <w:rFonts w:hint="eastAsia"/>
          <w:sz w:val="28"/>
          <w:szCs w:val="28"/>
        </w:rPr>
      </w:pPr>
      <w:bookmarkStart w:id="24" w:name="_Toc6226"/>
      <w:r>
        <w:rPr>
          <w:rStyle w:val="12"/>
          <w:rFonts w:hint="eastAsia"/>
          <w:sz w:val="28"/>
          <w:szCs w:val="28"/>
        </w:rPr>
        <w:t>娱乐场所管理条例</w:t>
      </w:r>
      <w:bookmarkEnd w:id="24"/>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ascii="黑体" w:hAnsi="黑体" w:eastAsia="黑体" w:cs="黑体"/>
          <w:sz w:val="28"/>
          <w:szCs w:val="28"/>
        </w:rPr>
        <w:t>第十三条</w:t>
      </w:r>
      <w:r>
        <w:rPr>
          <w:rFonts w:hint="eastAsia"/>
          <w:sz w:val="28"/>
          <w:szCs w:val="28"/>
        </w:rPr>
        <w:t>　国家倡导弘扬民族优秀文化，禁止娱乐场所内的娱乐活动含有下列内容：</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一</w:t>
      </w:r>
      <w:r>
        <w:rPr>
          <w:rFonts w:hint="eastAsia"/>
          <w:sz w:val="28"/>
          <w:szCs w:val="28"/>
          <w:lang w:eastAsia="zh-CN"/>
        </w:rPr>
        <w:t>）</w:t>
      </w:r>
      <w:r>
        <w:rPr>
          <w:rFonts w:hint="eastAsia"/>
          <w:sz w:val="28"/>
          <w:szCs w:val="28"/>
        </w:rPr>
        <w:t>违反宪法确定的基本原则的；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二</w:t>
      </w:r>
      <w:r>
        <w:rPr>
          <w:rFonts w:hint="eastAsia"/>
          <w:sz w:val="28"/>
          <w:szCs w:val="28"/>
          <w:lang w:eastAsia="zh-CN"/>
        </w:rPr>
        <w:t>）</w:t>
      </w:r>
      <w:r>
        <w:rPr>
          <w:rFonts w:hint="eastAsia"/>
          <w:sz w:val="28"/>
          <w:szCs w:val="28"/>
        </w:rPr>
        <w:t>危害国家统一、主权或者领土完整的；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三</w:t>
      </w:r>
      <w:r>
        <w:rPr>
          <w:rFonts w:hint="eastAsia"/>
          <w:sz w:val="28"/>
          <w:szCs w:val="28"/>
          <w:lang w:eastAsia="zh-CN"/>
        </w:rPr>
        <w:t>）</w:t>
      </w:r>
      <w:r>
        <w:rPr>
          <w:rFonts w:hint="eastAsia"/>
          <w:sz w:val="28"/>
          <w:szCs w:val="28"/>
        </w:rPr>
        <w:t>危害国家安全，或者损害国家荣誉、利益的；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四</w:t>
      </w:r>
      <w:r>
        <w:rPr>
          <w:rFonts w:hint="eastAsia"/>
          <w:sz w:val="28"/>
          <w:szCs w:val="28"/>
          <w:lang w:eastAsia="zh-CN"/>
        </w:rPr>
        <w:t>）</w:t>
      </w:r>
      <w:r>
        <w:rPr>
          <w:rFonts w:hint="eastAsia"/>
          <w:sz w:val="28"/>
          <w:szCs w:val="28"/>
        </w:rPr>
        <w:t>煽动民族仇恨、民族歧视，伤害民族感情或者侵害民族风俗、习惯，破坏民族团结的；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五</w:t>
      </w:r>
      <w:r>
        <w:rPr>
          <w:rFonts w:hint="eastAsia"/>
          <w:sz w:val="28"/>
          <w:szCs w:val="28"/>
          <w:lang w:eastAsia="zh-CN"/>
        </w:rPr>
        <w:t>）</w:t>
      </w:r>
      <w:r>
        <w:rPr>
          <w:rFonts w:hint="eastAsia"/>
          <w:sz w:val="28"/>
          <w:szCs w:val="28"/>
        </w:rPr>
        <w:t>违反国家宗教政策，宣扬邪教、迷信的；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六</w:t>
      </w:r>
      <w:r>
        <w:rPr>
          <w:rFonts w:hint="eastAsia"/>
          <w:sz w:val="28"/>
          <w:szCs w:val="28"/>
          <w:lang w:eastAsia="zh-CN"/>
        </w:rPr>
        <w:t>）</w:t>
      </w:r>
      <w:r>
        <w:rPr>
          <w:rFonts w:hint="eastAsia"/>
          <w:sz w:val="28"/>
          <w:szCs w:val="28"/>
        </w:rPr>
        <w:t>宣扬淫秽、赌博、暴力以及与毒品有关的违法犯罪活动，或者教唆犯罪的；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七</w:t>
      </w:r>
      <w:r>
        <w:rPr>
          <w:rFonts w:hint="eastAsia"/>
          <w:sz w:val="28"/>
          <w:szCs w:val="28"/>
          <w:lang w:eastAsia="zh-CN"/>
        </w:rPr>
        <w:t>）</w:t>
      </w:r>
      <w:r>
        <w:rPr>
          <w:rFonts w:hint="eastAsia"/>
          <w:sz w:val="28"/>
          <w:szCs w:val="28"/>
        </w:rPr>
        <w:t>违背社会公德或者民族优秀文化传统的；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八</w:t>
      </w:r>
      <w:r>
        <w:rPr>
          <w:rFonts w:hint="eastAsia"/>
          <w:sz w:val="28"/>
          <w:szCs w:val="28"/>
          <w:lang w:eastAsia="zh-CN"/>
        </w:rPr>
        <w:t>）</w:t>
      </w:r>
      <w:r>
        <w:rPr>
          <w:rFonts w:hint="eastAsia"/>
          <w:sz w:val="28"/>
          <w:szCs w:val="28"/>
        </w:rPr>
        <w:t>侮辱、诽谤他人，侵害他人合法权益的；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九</w:t>
      </w:r>
      <w:r>
        <w:rPr>
          <w:rFonts w:hint="eastAsia"/>
          <w:sz w:val="28"/>
          <w:szCs w:val="28"/>
          <w:lang w:eastAsia="zh-CN"/>
        </w:rPr>
        <w:t>）</w:t>
      </w:r>
      <w:r>
        <w:rPr>
          <w:rFonts w:hint="eastAsia"/>
          <w:sz w:val="28"/>
          <w:szCs w:val="28"/>
        </w:rPr>
        <w:t>法律、行政法规禁止的其他内容。</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p>
    <w:p>
      <w:pPr>
        <w:pStyle w:val="4"/>
        <w:bidi w:val="0"/>
        <w:ind w:left="0" w:leftChars="0" w:firstLine="0" w:firstLineChars="0"/>
        <w:jc w:val="center"/>
        <w:rPr>
          <w:rStyle w:val="12"/>
          <w:rFonts w:hint="eastAsia"/>
          <w:sz w:val="28"/>
          <w:szCs w:val="28"/>
        </w:rPr>
      </w:pPr>
      <w:bookmarkStart w:id="25" w:name="_Toc28102"/>
      <w:r>
        <w:rPr>
          <w:rStyle w:val="12"/>
          <w:rFonts w:hint="eastAsia"/>
          <w:sz w:val="28"/>
          <w:szCs w:val="28"/>
        </w:rPr>
        <w:t>互联网信息服务管理办法</w:t>
      </w:r>
      <w:bookmarkEnd w:id="25"/>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ascii="黑体" w:hAnsi="黑体" w:eastAsia="黑体" w:cs="黑体"/>
          <w:sz w:val="28"/>
          <w:szCs w:val="28"/>
        </w:rPr>
        <w:t>第十五条</w:t>
      </w:r>
      <w:r>
        <w:rPr>
          <w:rFonts w:hint="eastAsia"/>
          <w:sz w:val="28"/>
          <w:szCs w:val="28"/>
        </w:rPr>
        <w:t>　互联网信息服务提供者不得制作、复制、发布、传播含有下列内容的信息：</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一</w:t>
      </w:r>
      <w:r>
        <w:rPr>
          <w:rFonts w:hint="eastAsia"/>
          <w:sz w:val="28"/>
          <w:szCs w:val="28"/>
          <w:lang w:eastAsia="zh-CN"/>
        </w:rPr>
        <w:t>）</w:t>
      </w:r>
      <w:r>
        <w:rPr>
          <w:rFonts w:hint="eastAsia"/>
          <w:sz w:val="28"/>
          <w:szCs w:val="28"/>
        </w:rPr>
        <w:t>反对宪法所确定的基本原则的；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二</w:t>
      </w:r>
      <w:r>
        <w:rPr>
          <w:rFonts w:hint="eastAsia"/>
          <w:sz w:val="28"/>
          <w:szCs w:val="28"/>
          <w:lang w:eastAsia="zh-CN"/>
        </w:rPr>
        <w:t>）</w:t>
      </w:r>
      <w:r>
        <w:rPr>
          <w:rFonts w:hint="eastAsia"/>
          <w:sz w:val="28"/>
          <w:szCs w:val="28"/>
        </w:rPr>
        <w:t>危害国家安全，泄露国家秘密，颠覆国家政权，破坏国家统一的；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三</w:t>
      </w:r>
      <w:r>
        <w:rPr>
          <w:rFonts w:hint="eastAsia"/>
          <w:sz w:val="28"/>
          <w:szCs w:val="28"/>
          <w:lang w:eastAsia="zh-CN"/>
        </w:rPr>
        <w:t>）</w:t>
      </w:r>
      <w:r>
        <w:rPr>
          <w:rFonts w:hint="eastAsia"/>
          <w:sz w:val="28"/>
          <w:szCs w:val="28"/>
        </w:rPr>
        <w:t>损害国家荣誉和利益的；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四</w:t>
      </w:r>
      <w:r>
        <w:rPr>
          <w:rFonts w:hint="eastAsia"/>
          <w:sz w:val="28"/>
          <w:szCs w:val="28"/>
          <w:lang w:eastAsia="zh-CN"/>
        </w:rPr>
        <w:t>）</w:t>
      </w:r>
      <w:r>
        <w:rPr>
          <w:rFonts w:hint="eastAsia"/>
          <w:sz w:val="28"/>
          <w:szCs w:val="28"/>
        </w:rPr>
        <w:t>煽动民族仇恨、民族歧视，破坏民族团结的；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五</w:t>
      </w:r>
      <w:r>
        <w:rPr>
          <w:rFonts w:hint="eastAsia"/>
          <w:sz w:val="28"/>
          <w:szCs w:val="28"/>
          <w:lang w:eastAsia="zh-CN"/>
        </w:rPr>
        <w:t>）</w:t>
      </w:r>
      <w:r>
        <w:rPr>
          <w:rFonts w:hint="eastAsia"/>
          <w:sz w:val="28"/>
          <w:szCs w:val="28"/>
        </w:rPr>
        <w:t>破坏国家宗教政策，宣扬邪教和封建迷信的；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六</w:t>
      </w:r>
      <w:r>
        <w:rPr>
          <w:rFonts w:hint="eastAsia"/>
          <w:sz w:val="28"/>
          <w:szCs w:val="28"/>
          <w:lang w:eastAsia="zh-CN"/>
        </w:rPr>
        <w:t>）</w:t>
      </w:r>
      <w:r>
        <w:rPr>
          <w:rFonts w:hint="eastAsia"/>
          <w:sz w:val="28"/>
          <w:szCs w:val="28"/>
        </w:rPr>
        <w:t>散布谣言，扰乱社会秩序，破坏社会稳定的；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七</w:t>
      </w:r>
      <w:r>
        <w:rPr>
          <w:rFonts w:hint="eastAsia"/>
          <w:sz w:val="28"/>
          <w:szCs w:val="28"/>
          <w:lang w:eastAsia="zh-CN"/>
        </w:rPr>
        <w:t>）</w:t>
      </w:r>
      <w:r>
        <w:rPr>
          <w:rFonts w:hint="eastAsia"/>
          <w:sz w:val="28"/>
          <w:szCs w:val="28"/>
        </w:rPr>
        <w:t>散布淫秽、色情、赌博、暴力、凶杀、恐怖或者教唆犯罪的；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rPr>
          <w:rFonts w:hint="eastAsia"/>
          <w:sz w:val="28"/>
          <w:szCs w:val="28"/>
        </w:rPr>
      </w:pPr>
      <w:r>
        <w:rPr>
          <w:rFonts w:hint="eastAsia"/>
          <w:sz w:val="28"/>
          <w:szCs w:val="28"/>
          <w:lang w:eastAsia="zh-CN"/>
        </w:rPr>
        <w:t>（</w:t>
      </w:r>
      <w:r>
        <w:rPr>
          <w:rFonts w:hint="eastAsia"/>
          <w:sz w:val="28"/>
          <w:szCs w:val="28"/>
        </w:rPr>
        <w:t>八</w:t>
      </w:r>
      <w:r>
        <w:rPr>
          <w:rFonts w:hint="eastAsia"/>
          <w:sz w:val="28"/>
          <w:szCs w:val="28"/>
          <w:lang w:eastAsia="zh-CN"/>
        </w:rPr>
        <w:t>）</w:t>
      </w:r>
      <w:r>
        <w:rPr>
          <w:rFonts w:hint="eastAsia"/>
          <w:sz w:val="28"/>
          <w:szCs w:val="28"/>
        </w:rPr>
        <w:t>侮辱或者诽谤他人，侵害他人合法权益的；</w:t>
      </w:r>
    </w:p>
    <w:p>
      <w:pPr>
        <w:pStyle w:val="2"/>
        <w:keepNext w:val="0"/>
        <w:keepLines w:val="0"/>
        <w:pageBreakBefore w:val="0"/>
        <w:widowControl w:val="0"/>
        <w:kinsoku/>
        <w:wordWrap/>
        <w:overflowPunct/>
        <w:topLinePunct w:val="0"/>
        <w:autoSpaceDE/>
        <w:autoSpaceDN/>
        <w:bidi w:val="0"/>
        <w:adjustRightInd/>
        <w:snapToGrid/>
        <w:spacing w:afterLines="0" w:line="460" w:lineRule="exact"/>
        <w:ind w:firstLine="420"/>
        <w:textAlignment w:val="auto"/>
      </w:pPr>
      <w:r>
        <w:rPr>
          <w:rFonts w:hint="eastAsia"/>
          <w:sz w:val="28"/>
          <w:szCs w:val="28"/>
          <w:lang w:eastAsia="zh-CN"/>
        </w:rPr>
        <w:t>（</w:t>
      </w:r>
      <w:r>
        <w:rPr>
          <w:rFonts w:hint="eastAsia"/>
          <w:sz w:val="28"/>
          <w:szCs w:val="28"/>
        </w:rPr>
        <w:t>九</w:t>
      </w:r>
      <w:r>
        <w:rPr>
          <w:rFonts w:hint="eastAsia"/>
          <w:sz w:val="28"/>
          <w:szCs w:val="28"/>
          <w:lang w:eastAsia="zh-CN"/>
        </w:rPr>
        <w:t>）</w:t>
      </w:r>
      <w:r>
        <w:rPr>
          <w:rFonts w:hint="eastAsia"/>
          <w:sz w:val="28"/>
          <w:szCs w:val="28"/>
        </w:rPr>
        <w:t>含有法律、行政法规禁止的其他内容的。</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71FDE"/>
    <w:rsid w:val="06B71FDE"/>
    <w:rsid w:val="0909756F"/>
    <w:rsid w:val="0DEF183C"/>
    <w:rsid w:val="0FCB28D4"/>
    <w:rsid w:val="182C3EF2"/>
    <w:rsid w:val="1DBD4948"/>
    <w:rsid w:val="310457FC"/>
    <w:rsid w:val="35DD5461"/>
    <w:rsid w:val="3D8A1F9F"/>
    <w:rsid w:val="4EA14F97"/>
    <w:rsid w:val="54123F90"/>
    <w:rsid w:val="54E600DB"/>
    <w:rsid w:val="5530651A"/>
    <w:rsid w:val="5BCE6D88"/>
    <w:rsid w:val="663B0370"/>
    <w:rsid w:val="69E21D30"/>
    <w:rsid w:val="6A4D1B95"/>
    <w:rsid w:val="6DBE4B65"/>
    <w:rsid w:val="73160083"/>
    <w:rsid w:val="734148C2"/>
    <w:rsid w:val="7FFC593F"/>
    <w:rsid w:val="FCD5D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Arial"/>
      <w:kern w:val="2"/>
      <w:sz w:val="32"/>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12"/>
    <w:unhideWhenUsed/>
    <w:qFormat/>
    <w:uiPriority w:val="0"/>
    <w:pPr>
      <w:keepNext/>
      <w:keepLines/>
      <w:spacing w:beforeLines="0" w:beforeAutospacing="0" w:afterLines="0" w:afterAutospacing="0" w:line="240" w:lineRule="auto"/>
      <w:ind w:firstLine="640" w:firstLineChars="200"/>
      <w:outlineLvl w:val="1"/>
    </w:pPr>
    <w:rPr>
      <w:rFonts w:ascii="Arial" w:hAnsi="Arial" w:eastAsia="黑体" w:cs="Arial"/>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jc w:val="center"/>
      <w:outlineLvl w:val="2"/>
    </w:pPr>
    <w:rPr>
      <w:rFonts w:asciiTheme="minorAscii" w:hAnsiTheme="minorAscii" w:eastAsiaTheme="minorEastAsia" w:cstheme="minorBidi"/>
      <w:b/>
      <w:sz w:val="32"/>
    </w:rPr>
  </w:style>
  <w:style w:type="paragraph" w:styleId="6">
    <w:name w:val="heading 4"/>
    <w:basedOn w:val="1"/>
    <w:next w:val="1"/>
    <w:semiHidden/>
    <w:unhideWhenUsed/>
    <w:qFormat/>
    <w:uiPriority w:val="0"/>
    <w:pPr>
      <w:keepNext/>
      <w:keepLines/>
      <w:spacing w:beforeLines="0" w:beforeAutospacing="0" w:afterLines="0" w:afterAutospacing="0" w:line="240" w:lineRule="auto"/>
      <w:ind w:firstLine="640" w:firstLineChars="200"/>
      <w:outlineLvl w:val="3"/>
    </w:pPr>
    <w:rPr>
      <w:rFonts w:ascii="Arial" w:hAnsi="Arial" w:eastAsia="黑体" w:cs="Times New Roman"/>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ind w:firstLine="880" w:firstLineChars="200"/>
    </w:pPr>
    <w:rPr>
      <w:rFonts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qFormat/>
    <w:uiPriority w:val="0"/>
    <w:pPr>
      <w:ind w:left="420" w:leftChars="200"/>
    </w:pPr>
  </w:style>
  <w:style w:type="character" w:customStyle="1" w:styleId="12">
    <w:name w:val="标题 2 Char"/>
    <w:link w:val="4"/>
    <w:qFormat/>
    <w:uiPriority w:val="0"/>
    <w:rPr>
      <w:rFonts w:ascii="Arial" w:hAnsi="Arial" w:eastAsia="黑体" w:cs="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2022-01-31T02:39:00Z</dcterms:created>
  <dc:creator>宗教综合处</dc:creator>
  <cp:lastModifiedBy>Libby</cp:lastModifiedBy>
  <cp:lastPrinted>2022-02-07T22:35:00Z</cp:lastPrinted>
  <dcterms:modified xsi:type="dcterms:W3CDTF">2022-02-09T01:47:01Z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F1D9AD85D3DF483CBFDB66D8773517C9</vt:lpwstr>
  </property>
</Properties>
</file>